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A1C97" w14:textId="6CEB68D2" w:rsidR="0021658E" w:rsidRDefault="00DF596F" w:rsidP="00511427">
      <w:pPr>
        <w:jc w:val="center"/>
        <w:rPr>
          <w:rFonts w:ascii="Arial" w:eastAsia="AR P丸ゴシック体E" w:hAnsi="Arial" w:cstheme="majorBidi"/>
          <w:sz w:val="28"/>
          <w:szCs w:val="24"/>
          <w:lang w:val="de-DE"/>
        </w:rPr>
      </w:pPr>
      <w:r w:rsidRPr="00DF596F">
        <w:rPr>
          <w:rFonts w:ascii="Arial" w:eastAsia="AR P丸ゴシック体E" w:hAnsi="Arial" w:cstheme="majorBidi"/>
          <w:sz w:val="28"/>
          <w:szCs w:val="24"/>
          <w:lang w:val="de-DE"/>
        </w:rPr>
        <w:t>Rechtsextreme Anschläge in Deutschland</w:t>
      </w:r>
      <w:r w:rsidR="005079BC" w:rsidRPr="005079BC">
        <w:rPr>
          <w:rFonts w:ascii="Arial" w:eastAsia="AR P丸ゴシック体E" w:hAnsi="Arial" w:cstheme="majorBidi"/>
          <w:sz w:val="28"/>
          <w:szCs w:val="24"/>
          <w:lang w:val="de-DE"/>
        </w:rPr>
        <w:t xml:space="preserve"> </w:t>
      </w:r>
    </w:p>
    <w:p w14:paraId="1692F117" w14:textId="2E5A6D35" w:rsidR="009A147C" w:rsidRDefault="00DF596F" w:rsidP="00511427">
      <w:pPr>
        <w:jc w:val="center"/>
        <w:rPr>
          <w:lang w:val="de-DE"/>
        </w:rPr>
      </w:pPr>
      <w:r>
        <w:rPr>
          <w:rFonts w:hint="eastAsia"/>
          <w:lang w:val="de-DE"/>
        </w:rPr>
        <w:t>極右による襲撃</w:t>
      </w:r>
      <w:r w:rsidR="00F87085">
        <w:rPr>
          <w:rFonts w:hint="eastAsia"/>
          <w:lang w:val="de-DE"/>
        </w:rPr>
        <w:t xml:space="preserve">　</w:t>
      </w:r>
    </w:p>
    <w:p w14:paraId="1E37CCFC" w14:textId="1C7F561C" w:rsidR="009A147C" w:rsidRDefault="00511427" w:rsidP="00511427">
      <w:pPr>
        <w:jc w:val="right"/>
        <w:rPr>
          <w:lang w:val="de-DE"/>
        </w:rPr>
      </w:pPr>
      <w:r>
        <w:rPr>
          <w:rFonts w:hint="eastAsia"/>
          <w:lang w:val="de-DE"/>
        </w:rPr>
        <w:t xml:space="preserve">DW </w:t>
      </w:r>
      <w:r w:rsidR="002535F3" w:rsidRPr="002535F3">
        <w:rPr>
          <w:lang w:val="de-DE"/>
        </w:rPr>
        <w:t xml:space="preserve">Datum </w:t>
      </w:r>
      <w:r w:rsidR="00DF596F">
        <w:rPr>
          <w:lang w:val="de-DE"/>
        </w:rPr>
        <w:t>21</w:t>
      </w:r>
      <w:r w:rsidR="002535F3" w:rsidRPr="002535F3">
        <w:rPr>
          <w:lang w:val="de-DE"/>
        </w:rPr>
        <w:t>.06.2019</w:t>
      </w:r>
    </w:p>
    <w:p w14:paraId="0C85DEB2" w14:textId="4B361AE9" w:rsidR="00593F14" w:rsidRDefault="00DF596F" w:rsidP="00593F14">
      <w:pPr>
        <w:jc w:val="right"/>
        <w:rPr>
          <w:lang w:val="de-DE"/>
        </w:rPr>
      </w:pPr>
      <w:bookmarkStart w:id="0" w:name="_Hlk2089911"/>
      <w:r w:rsidRPr="00DF596F">
        <w:rPr>
          <w:lang w:val="de-DE"/>
        </w:rPr>
        <w:t>https://www.d</w:t>
      </w:r>
      <w:bookmarkStart w:id="1" w:name="_GoBack"/>
      <w:bookmarkEnd w:id="1"/>
      <w:r w:rsidRPr="00DF596F">
        <w:rPr>
          <w:lang w:val="de-DE"/>
        </w:rPr>
        <w:t>w.com/de/rechtsextreme-anschl%C3%A4ge-in-deutschland/l-49278210</w:t>
      </w:r>
      <w:r w:rsidR="00593F14" w:rsidRPr="00593F14">
        <w:rPr>
          <w:rFonts w:hint="eastAsia"/>
          <w:lang w:val="de-DE"/>
        </w:rPr>
        <w:t xml:space="preserve"> </w:t>
      </w:r>
    </w:p>
    <w:p w14:paraId="1BA75001" w14:textId="2A36A42A" w:rsidR="00593F14" w:rsidRDefault="00593F14" w:rsidP="009A147C">
      <w:pPr>
        <w:rPr>
          <w:lang w:val="de-DE"/>
        </w:rPr>
      </w:pPr>
    </w:p>
    <w:p w14:paraId="51927886" w14:textId="24231B8E" w:rsidR="00511427" w:rsidRPr="00D945FF" w:rsidRDefault="00D90E8E" w:rsidP="009A147C">
      <w:pPr>
        <w:rPr>
          <w:lang w:val="de-DE"/>
        </w:rPr>
      </w:pPr>
      <w:r w:rsidRPr="00D90E8E">
        <w:rPr>
          <w:noProof/>
          <w:lang w:val="de-DE"/>
        </w:rPr>
        <w:drawing>
          <wp:anchor distT="0" distB="0" distL="114300" distR="114300" simplePos="0" relativeHeight="251661312" behindDoc="0" locked="0" layoutInCell="1" allowOverlap="1" wp14:anchorId="4362F5E4" wp14:editId="33595801">
            <wp:simplePos x="0" y="0"/>
            <wp:positionH relativeFrom="column">
              <wp:posOffset>-7317</wp:posOffset>
            </wp:positionH>
            <wp:positionV relativeFrom="paragraph">
              <wp:posOffset>403612</wp:posOffset>
            </wp:positionV>
            <wp:extent cx="5400040" cy="2727325"/>
            <wp:effectExtent l="0" t="0" r="0" b="3175"/>
            <wp:wrapTopAndBottom/>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2727325"/>
                    </a:xfrm>
                    <a:prstGeom prst="rect">
                      <a:avLst/>
                    </a:prstGeom>
                  </pic:spPr>
                </pic:pic>
              </a:graphicData>
            </a:graphic>
          </wp:anchor>
        </w:drawing>
      </w:r>
      <w:r w:rsidRPr="00D90E8E">
        <w:rPr>
          <w:lang w:val="de-DE"/>
        </w:rPr>
        <w:t xml:space="preserve"> </w:t>
      </w:r>
      <w:r w:rsidR="00511427">
        <w:rPr>
          <w:rFonts w:hint="eastAsia"/>
          <w:lang w:val="de-DE"/>
        </w:rPr>
        <w:t>201</w:t>
      </w:r>
      <w:r w:rsidR="001A277C">
        <w:rPr>
          <w:lang w:val="de-DE"/>
        </w:rPr>
        <w:t>9</w:t>
      </w:r>
      <w:r w:rsidR="00511427">
        <w:rPr>
          <w:rFonts w:hint="eastAsia"/>
          <w:lang w:val="de-DE"/>
        </w:rPr>
        <w:t>-</w:t>
      </w:r>
      <w:r w:rsidR="001A277C">
        <w:rPr>
          <w:lang w:val="de-DE"/>
        </w:rPr>
        <w:t>0</w:t>
      </w:r>
      <w:r w:rsidR="00DF58F1">
        <w:rPr>
          <w:lang w:val="de-DE"/>
        </w:rPr>
        <w:t>6</w:t>
      </w:r>
      <w:r w:rsidR="00511427">
        <w:rPr>
          <w:rFonts w:hint="eastAsia"/>
          <w:lang w:val="de-DE"/>
        </w:rPr>
        <w:t>-</w:t>
      </w:r>
      <w:r w:rsidR="00DF596F">
        <w:rPr>
          <w:lang w:val="de-DE"/>
        </w:rPr>
        <w:t>21</w:t>
      </w:r>
      <w:r w:rsidR="00F90814">
        <w:rPr>
          <w:rFonts w:hint="eastAsia"/>
          <w:lang w:val="de-DE"/>
        </w:rPr>
        <w:t>_</w:t>
      </w:r>
      <w:r w:rsidR="00CB29DF" w:rsidRPr="00CB29DF">
        <w:rPr>
          <w:lang w:val="de-DE"/>
        </w:rPr>
        <w:t xml:space="preserve"> </w:t>
      </w:r>
      <w:r w:rsidR="00DF596F" w:rsidRPr="00DF596F">
        <w:rPr>
          <w:lang w:val="de-DE"/>
        </w:rPr>
        <w:t>rechtsextreme-anschl</w:t>
      </w:r>
      <w:r w:rsidR="00DF596F">
        <w:rPr>
          <w:lang w:val="de-DE"/>
        </w:rPr>
        <w:t>ae</w:t>
      </w:r>
      <w:r w:rsidR="00DF596F" w:rsidRPr="00DF596F">
        <w:rPr>
          <w:lang w:val="de-DE"/>
        </w:rPr>
        <w:t>ge-in-deutschland</w:t>
      </w:r>
      <w:r w:rsidR="00511427">
        <w:rPr>
          <w:rFonts w:hint="eastAsia"/>
          <w:lang w:val="de-DE"/>
        </w:rPr>
        <w:t>.docx</w:t>
      </w:r>
      <w:bookmarkEnd w:id="0"/>
    </w:p>
    <w:p w14:paraId="77B21B8F" w14:textId="7BB68541" w:rsidR="00716F47" w:rsidRPr="00CB29DF" w:rsidRDefault="00716F47" w:rsidP="00F90814">
      <w:pPr>
        <w:rPr>
          <w:lang w:val="de-DE"/>
        </w:rPr>
      </w:pPr>
    </w:p>
    <w:p w14:paraId="7ED46DE9" w14:textId="77777777" w:rsidR="00DF596F" w:rsidRPr="00DF596F" w:rsidRDefault="00DF596F" w:rsidP="00DF596F">
      <w:pPr>
        <w:pStyle w:val="2"/>
        <w:spacing w:line="375" w:lineRule="atLeast"/>
        <w:rPr>
          <w:rFonts w:ascii="Georgia" w:hAnsi="Georgia"/>
          <w:color w:val="3E3E3E"/>
          <w:kern w:val="0"/>
          <w:sz w:val="32"/>
          <w:szCs w:val="32"/>
          <w:lang w:val="de-DE"/>
        </w:rPr>
      </w:pPr>
      <w:r w:rsidRPr="00DF596F">
        <w:rPr>
          <w:rFonts w:ascii="Georgia" w:hAnsi="Georgia"/>
          <w:color w:val="3E3E3E"/>
          <w:sz w:val="32"/>
          <w:szCs w:val="32"/>
          <w:lang w:val="de-DE"/>
        </w:rPr>
        <w:t>Rechtsextreme Anschläge in Deutschland</w:t>
      </w:r>
    </w:p>
    <w:p w14:paraId="368975D6" w14:textId="77777777" w:rsidR="00DF596F" w:rsidRPr="00DF596F" w:rsidRDefault="00DF596F" w:rsidP="00DF596F">
      <w:pPr>
        <w:pStyle w:val="Web"/>
        <w:spacing w:before="0" w:beforeAutospacing="0" w:after="0" w:afterAutospacing="0" w:line="375" w:lineRule="atLeast"/>
        <w:rPr>
          <w:rFonts w:ascii="Georgia" w:hAnsi="Georgia"/>
          <w:color w:val="3E3E3E"/>
          <w:sz w:val="23"/>
          <w:szCs w:val="23"/>
          <w:lang w:val="de-DE"/>
        </w:rPr>
      </w:pPr>
      <w:r w:rsidRPr="00DF596F">
        <w:rPr>
          <w:rFonts w:ascii="Georgia" w:hAnsi="Georgia"/>
          <w:color w:val="3E3E3E"/>
          <w:sz w:val="23"/>
          <w:szCs w:val="23"/>
          <w:lang w:val="de-DE"/>
        </w:rPr>
        <w:t xml:space="preserve">Am 2. Juni 2019 wurde der hessische Politiker Walter </w:t>
      </w:r>
      <w:proofErr w:type="spellStart"/>
      <w:r w:rsidRPr="00DF596F">
        <w:rPr>
          <w:rFonts w:ascii="Georgia" w:hAnsi="Georgia"/>
          <w:color w:val="3E3E3E"/>
          <w:sz w:val="23"/>
          <w:szCs w:val="23"/>
          <w:lang w:val="de-DE"/>
        </w:rPr>
        <w:t>Lübcke</w:t>
      </w:r>
      <w:proofErr w:type="spellEnd"/>
      <w:r w:rsidRPr="00DF596F">
        <w:rPr>
          <w:rFonts w:ascii="Georgia" w:hAnsi="Georgia"/>
          <w:color w:val="3E3E3E"/>
          <w:sz w:val="23"/>
          <w:szCs w:val="23"/>
          <w:lang w:val="de-DE"/>
        </w:rPr>
        <w:t xml:space="preserve"> vor seinem Wohnhaus ermordet. Laut Polizei könnte er das Opfer einer rechtsextremen Tat geworden sein – wie schon einige andere vor ihm.</w:t>
      </w:r>
    </w:p>
    <w:p w14:paraId="527A65B0" w14:textId="6E37A6EE" w:rsidR="00DF596F" w:rsidRPr="00DF596F" w:rsidRDefault="00DF596F" w:rsidP="00DF596F">
      <w:pPr>
        <w:pStyle w:val="Web"/>
        <w:spacing w:line="375" w:lineRule="atLeast"/>
        <w:rPr>
          <w:rFonts w:ascii="Georgia" w:hAnsi="Georgia"/>
          <w:color w:val="000000"/>
          <w:sz w:val="23"/>
          <w:szCs w:val="23"/>
          <w:lang w:val="de-DE"/>
        </w:rPr>
      </w:pPr>
      <w:r w:rsidRPr="00DF596F">
        <w:rPr>
          <w:rFonts w:ascii="Georgia" w:hAnsi="Georgia"/>
          <w:color w:val="000000"/>
          <w:sz w:val="23"/>
          <w:szCs w:val="23"/>
          <w:lang w:val="de-DE"/>
        </w:rPr>
        <w:t xml:space="preserve">Der Regierungspräsident von Kassel, Walter </w:t>
      </w:r>
      <w:proofErr w:type="spellStart"/>
      <w:r w:rsidRPr="00DF596F">
        <w:rPr>
          <w:rFonts w:ascii="Georgia" w:hAnsi="Georgia"/>
          <w:color w:val="000000"/>
          <w:sz w:val="23"/>
          <w:szCs w:val="23"/>
          <w:lang w:val="de-DE"/>
        </w:rPr>
        <w:t>Lübcke</w:t>
      </w:r>
      <w:proofErr w:type="spellEnd"/>
      <w:r w:rsidRPr="00DF596F">
        <w:rPr>
          <w:rFonts w:ascii="Georgia" w:hAnsi="Georgia"/>
          <w:color w:val="000000"/>
          <w:sz w:val="23"/>
          <w:szCs w:val="23"/>
          <w:lang w:val="de-DE"/>
        </w:rPr>
        <w:t xml:space="preserve">, wurde am 2. Juni 2019 durch einen Schuss in den Kopf getötet – </w:t>
      </w:r>
      <w:proofErr w:type="gramStart"/>
      <w:r w:rsidRPr="00DF596F">
        <w:rPr>
          <w:rFonts w:ascii="Georgia" w:hAnsi="Georgia"/>
          <w:color w:val="000000"/>
          <w:sz w:val="23"/>
          <w:szCs w:val="23"/>
          <w:lang w:val="de-DE"/>
        </w:rPr>
        <w:t>möglicherweise</w:t>
      </w:r>
      <w:proofErr w:type="gramEnd"/>
      <w:r w:rsidRPr="00DF596F">
        <w:rPr>
          <w:rFonts w:ascii="Georgia" w:hAnsi="Georgia"/>
          <w:color w:val="000000"/>
          <w:sz w:val="23"/>
          <w:szCs w:val="23"/>
          <w:lang w:val="de-DE"/>
        </w:rPr>
        <w:t xml:space="preserve"> weil er die Aufnahme von Geflüchteten unterstützt hat. Verdächtigt wird Stephan E., ein Mann, der der Polizei schon seit Ende der 1980er-Jahre durch rechtsextreme</w:t>
      </w:r>
      <w:r w:rsidR="00D90E8E">
        <w:rPr>
          <w:rFonts w:ascii="Georgia" w:hAnsi="Georgia"/>
          <w:color w:val="000000"/>
          <w:sz w:val="23"/>
          <w:szCs w:val="23"/>
          <w:lang w:val="de-DE"/>
        </w:rPr>
        <w:t xml:space="preserve"> </w:t>
      </w:r>
      <w:r w:rsidRPr="00DF596F">
        <w:rPr>
          <w:rFonts w:ascii="Georgia" w:hAnsi="Georgia"/>
          <w:color w:val="000000"/>
          <w:sz w:val="23"/>
          <w:szCs w:val="23"/>
          <w:lang w:val="de-DE"/>
        </w:rPr>
        <w:t xml:space="preserve">Verbrechen bekannt ist. Noch ist nicht klar, aus welchen Gründen Stephan E. gehandelt haben könnte und ob er Partner hatte. Doch </w:t>
      </w:r>
      <w:proofErr w:type="spellStart"/>
      <w:r w:rsidRPr="00DF596F">
        <w:rPr>
          <w:rFonts w:ascii="Georgia" w:hAnsi="Georgia"/>
          <w:color w:val="000000"/>
          <w:sz w:val="23"/>
          <w:szCs w:val="23"/>
          <w:lang w:val="de-DE"/>
        </w:rPr>
        <w:t>Lübcke</w:t>
      </w:r>
      <w:proofErr w:type="spellEnd"/>
      <w:r w:rsidRPr="00DF596F">
        <w:rPr>
          <w:rFonts w:ascii="Georgia" w:hAnsi="Georgia"/>
          <w:color w:val="000000"/>
          <w:sz w:val="23"/>
          <w:szCs w:val="23"/>
          <w:lang w:val="de-DE"/>
        </w:rPr>
        <w:t xml:space="preserve"> wurde schon lange von Neonazis wegen seiner politischen Einstellung bedroht.</w:t>
      </w:r>
    </w:p>
    <w:p w14:paraId="3C9BEDB3" w14:textId="77777777" w:rsidR="00DF596F" w:rsidRPr="00DF596F" w:rsidRDefault="00DF596F" w:rsidP="00DF596F">
      <w:pPr>
        <w:pStyle w:val="Web"/>
        <w:spacing w:line="375" w:lineRule="atLeast"/>
        <w:rPr>
          <w:rFonts w:ascii="Georgia" w:hAnsi="Georgia"/>
          <w:color w:val="000000"/>
          <w:sz w:val="23"/>
          <w:szCs w:val="23"/>
          <w:lang w:val="de-DE"/>
        </w:rPr>
      </w:pPr>
      <w:r w:rsidRPr="00DF596F">
        <w:rPr>
          <w:rFonts w:ascii="Georgia" w:hAnsi="Georgia"/>
          <w:color w:val="000000"/>
          <w:sz w:val="23"/>
          <w:szCs w:val="23"/>
          <w:lang w:val="de-DE"/>
        </w:rPr>
        <w:t> </w:t>
      </w:r>
    </w:p>
    <w:p w14:paraId="44FAC0EC" w14:textId="77777777" w:rsidR="00DF596F" w:rsidRPr="00DF596F" w:rsidRDefault="00DF596F" w:rsidP="00DF596F">
      <w:pPr>
        <w:pStyle w:val="Web"/>
        <w:spacing w:line="375" w:lineRule="atLeast"/>
        <w:rPr>
          <w:rFonts w:ascii="Georgia" w:hAnsi="Georgia"/>
          <w:color w:val="000000"/>
          <w:sz w:val="23"/>
          <w:szCs w:val="23"/>
          <w:lang w:val="de-DE"/>
        </w:rPr>
      </w:pPr>
      <w:r w:rsidRPr="00DF596F">
        <w:rPr>
          <w:rFonts w:ascii="Georgia" w:hAnsi="Georgia"/>
          <w:color w:val="000000"/>
          <w:sz w:val="23"/>
          <w:szCs w:val="23"/>
          <w:lang w:val="de-DE"/>
        </w:rPr>
        <w:lastRenderedPageBreak/>
        <w:t>Seit 1990 gibt es eine Statistik zu rechtsextremen Gewalttaten in Deutschland. Seitdem sollen, laut Journalisten, bis zu 169 Menschen getötet worden sein. Die Ämter zählen nur 85 Todesopfer. Journalisten behaupten, der Staat würde viele Fälle fälschlicherweise nicht als politische Gewalt einstufen, sondern beispielsweise als privater Streit.</w:t>
      </w:r>
    </w:p>
    <w:p w14:paraId="62C7EFDB" w14:textId="77777777" w:rsidR="00DF596F" w:rsidRPr="00DF596F" w:rsidRDefault="00DF596F" w:rsidP="00DF596F">
      <w:pPr>
        <w:pStyle w:val="Web"/>
        <w:spacing w:line="375" w:lineRule="atLeast"/>
        <w:rPr>
          <w:rFonts w:ascii="Georgia" w:hAnsi="Georgia"/>
          <w:color w:val="000000"/>
          <w:sz w:val="23"/>
          <w:szCs w:val="23"/>
          <w:lang w:val="de-DE"/>
        </w:rPr>
      </w:pPr>
      <w:r w:rsidRPr="00DF596F">
        <w:rPr>
          <w:rFonts w:ascii="Georgia" w:hAnsi="Georgia"/>
          <w:color w:val="000000"/>
          <w:sz w:val="23"/>
          <w:szCs w:val="23"/>
          <w:lang w:val="de-DE"/>
        </w:rPr>
        <w:t> </w:t>
      </w:r>
    </w:p>
    <w:p w14:paraId="2B498165" w14:textId="680BFB5C" w:rsidR="00DF596F" w:rsidRPr="00DF596F" w:rsidRDefault="00DF596F" w:rsidP="00DF596F">
      <w:pPr>
        <w:pStyle w:val="Web"/>
        <w:spacing w:line="375" w:lineRule="atLeast"/>
        <w:rPr>
          <w:rFonts w:ascii="Georgia" w:hAnsi="Georgia"/>
          <w:color w:val="000000"/>
          <w:sz w:val="23"/>
          <w:szCs w:val="23"/>
          <w:lang w:val="de-DE"/>
        </w:rPr>
      </w:pPr>
      <w:r w:rsidRPr="00DF596F">
        <w:rPr>
          <w:rFonts w:ascii="Georgia" w:hAnsi="Georgia"/>
          <w:color w:val="000000"/>
          <w:sz w:val="23"/>
          <w:szCs w:val="23"/>
          <w:lang w:val="de-DE"/>
        </w:rPr>
        <w:t>Ganz sicher rechtsextreme Gewalttaten waren die Messerattacken auf die jetzige Oberbürgermeisterin</w:t>
      </w:r>
      <w:r w:rsidR="00D90E8E">
        <w:rPr>
          <w:rFonts w:ascii="Georgia" w:hAnsi="Georgia"/>
          <w:color w:val="000000"/>
          <w:sz w:val="23"/>
          <w:szCs w:val="23"/>
          <w:lang w:val="de-DE"/>
        </w:rPr>
        <w:t xml:space="preserve"> </w:t>
      </w:r>
      <w:r w:rsidRPr="00DF596F">
        <w:rPr>
          <w:rFonts w:ascii="Georgia" w:hAnsi="Georgia"/>
          <w:color w:val="000000"/>
          <w:sz w:val="23"/>
          <w:szCs w:val="23"/>
          <w:lang w:val="de-DE"/>
        </w:rPr>
        <w:t xml:space="preserve">von Köln, Henriette </w:t>
      </w:r>
      <w:proofErr w:type="spellStart"/>
      <w:r w:rsidRPr="00DF596F">
        <w:rPr>
          <w:rFonts w:ascii="Georgia" w:hAnsi="Georgia"/>
          <w:color w:val="000000"/>
          <w:sz w:val="23"/>
          <w:szCs w:val="23"/>
          <w:lang w:val="de-DE"/>
        </w:rPr>
        <w:t>Reker</w:t>
      </w:r>
      <w:proofErr w:type="spellEnd"/>
      <w:r w:rsidRPr="00DF596F">
        <w:rPr>
          <w:rFonts w:ascii="Georgia" w:hAnsi="Georgia"/>
          <w:color w:val="000000"/>
          <w:sz w:val="23"/>
          <w:szCs w:val="23"/>
          <w:lang w:val="de-DE"/>
        </w:rPr>
        <w:t xml:space="preserve">, und den Bürgermeister einer Kleinstadt im Sauerland, Andreas </w:t>
      </w:r>
      <w:proofErr w:type="spellStart"/>
      <w:r w:rsidRPr="00DF596F">
        <w:rPr>
          <w:rFonts w:ascii="Georgia" w:hAnsi="Georgia"/>
          <w:color w:val="000000"/>
          <w:sz w:val="23"/>
          <w:szCs w:val="23"/>
          <w:lang w:val="de-DE"/>
        </w:rPr>
        <w:t>Hollstein</w:t>
      </w:r>
      <w:proofErr w:type="spellEnd"/>
      <w:r w:rsidRPr="00DF596F">
        <w:rPr>
          <w:rFonts w:ascii="Georgia" w:hAnsi="Georgia"/>
          <w:color w:val="000000"/>
          <w:sz w:val="23"/>
          <w:szCs w:val="23"/>
          <w:lang w:val="de-DE"/>
        </w:rPr>
        <w:t>, in den Jahren 2015 und 2017. Dabei handelten die Täter wahrscheinlich allein. Die Anschläge auf Unterkünfte von Geflüchteten in den Jahren 2015 und 2016 dagegen wurden vor allem von Neonazi-Terrororganisationen geplant und durchgeführt.</w:t>
      </w:r>
    </w:p>
    <w:p w14:paraId="3DF5DB8E" w14:textId="77777777" w:rsidR="00DF596F" w:rsidRPr="00DF596F" w:rsidRDefault="00DF596F" w:rsidP="00DF596F">
      <w:pPr>
        <w:pStyle w:val="Web"/>
        <w:spacing w:line="375" w:lineRule="atLeast"/>
        <w:rPr>
          <w:rFonts w:ascii="Georgia" w:hAnsi="Georgia"/>
          <w:color w:val="000000"/>
          <w:sz w:val="23"/>
          <w:szCs w:val="23"/>
          <w:lang w:val="de-DE"/>
        </w:rPr>
      </w:pPr>
      <w:r w:rsidRPr="00DF596F">
        <w:rPr>
          <w:rFonts w:ascii="Georgia" w:hAnsi="Georgia"/>
          <w:color w:val="000000"/>
          <w:sz w:val="23"/>
          <w:szCs w:val="23"/>
          <w:lang w:val="de-DE"/>
        </w:rPr>
        <w:t> </w:t>
      </w:r>
    </w:p>
    <w:p w14:paraId="1BF4A497" w14:textId="77777777" w:rsidR="00DF596F" w:rsidRPr="00DF596F" w:rsidRDefault="00DF596F" w:rsidP="00DF596F">
      <w:pPr>
        <w:pStyle w:val="Web"/>
        <w:spacing w:line="375" w:lineRule="atLeast"/>
        <w:rPr>
          <w:rFonts w:ascii="Georgia" w:hAnsi="Georgia"/>
          <w:color w:val="000000"/>
          <w:sz w:val="23"/>
          <w:szCs w:val="23"/>
          <w:lang w:val="de-DE"/>
        </w:rPr>
      </w:pPr>
      <w:r w:rsidRPr="00DF596F">
        <w:rPr>
          <w:rFonts w:ascii="Georgia" w:hAnsi="Georgia"/>
          <w:color w:val="000000"/>
          <w:sz w:val="23"/>
          <w:szCs w:val="23"/>
          <w:lang w:val="de-DE"/>
        </w:rPr>
        <w:t xml:space="preserve">Die bekannteste rechtsextreme Terrororganisation in Deutschland war der sogenannte „Nationalsozialistische Untergrund“ (NSU), der 13 Jahre lang unerkannt bleiben konnte. Ihre Mitglieder ermordeten zwischen 2000 und 2007 neun Menschen mit Migrationshintergrund und eine Polizistin. Nachdem der NSU aufgeflogen war, wurde in Deutschland diskutiert, ob Behörden und Medien die Gefahr rechtsextremen Terrors zu lange unterschätzt haben. Diese Frage steht auch bei dem aktuellen Mord an Walter </w:t>
      </w:r>
      <w:proofErr w:type="spellStart"/>
      <w:r w:rsidRPr="00DF596F">
        <w:rPr>
          <w:rFonts w:ascii="Georgia" w:hAnsi="Georgia"/>
          <w:color w:val="000000"/>
          <w:sz w:val="23"/>
          <w:szCs w:val="23"/>
          <w:lang w:val="de-DE"/>
        </w:rPr>
        <w:t>Lübcke</w:t>
      </w:r>
      <w:proofErr w:type="spellEnd"/>
      <w:r w:rsidRPr="00DF596F">
        <w:rPr>
          <w:rFonts w:ascii="Georgia" w:hAnsi="Georgia"/>
          <w:color w:val="000000"/>
          <w:sz w:val="23"/>
          <w:szCs w:val="23"/>
          <w:lang w:val="de-DE"/>
        </w:rPr>
        <w:t xml:space="preserve"> wieder im Raum.</w:t>
      </w:r>
    </w:p>
    <w:p w14:paraId="6E9D66A9" w14:textId="221130BC" w:rsidR="002C7C79" w:rsidRDefault="00DF596F" w:rsidP="00DF596F">
      <w:pPr>
        <w:widowControl/>
        <w:jc w:val="left"/>
        <w:rPr>
          <w:rFonts w:ascii="Arial" w:eastAsia="AR P丸ゴシック体E" w:hAnsi="Arial" w:cstheme="majorBidi"/>
          <w:color w:val="00B0F0"/>
          <w:sz w:val="24"/>
          <w:lang w:val="de-DE"/>
        </w:rPr>
      </w:pPr>
      <w:r>
        <w:rPr>
          <w:lang w:val="de-DE"/>
        </w:rPr>
        <w:t xml:space="preserve"> </w:t>
      </w:r>
      <w:r w:rsidR="002C7C79">
        <w:rPr>
          <w:lang w:val="de-DE"/>
        </w:rPr>
        <w:br w:type="page"/>
      </w:r>
    </w:p>
    <w:p w14:paraId="7FFEA881" w14:textId="7C79FAF4" w:rsidR="00A94BEA" w:rsidRDefault="00A94BEA" w:rsidP="005079BC">
      <w:pPr>
        <w:pStyle w:val="2"/>
        <w:rPr>
          <w:lang w:val="de-DE"/>
        </w:rPr>
      </w:pPr>
      <w:r>
        <w:rPr>
          <w:rFonts w:hint="eastAsia"/>
          <w:lang w:val="de-DE"/>
        </w:rPr>
        <w:lastRenderedPageBreak/>
        <w:t>Glossar</w:t>
      </w:r>
    </w:p>
    <w:p w14:paraId="5CCE9017" w14:textId="77777777" w:rsidR="00FE0E1D" w:rsidRDefault="00FE0E1D" w:rsidP="00FE0E1D">
      <w:pPr>
        <w:rPr>
          <w:lang w:val="de-DE"/>
        </w:rPr>
      </w:pPr>
    </w:p>
    <w:p w14:paraId="3A6FD5AB" w14:textId="77777777" w:rsidR="00D90E8E" w:rsidRPr="00D90E8E" w:rsidRDefault="00D90E8E" w:rsidP="00D90E8E">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D90E8E">
        <w:rPr>
          <w:rFonts w:ascii="Arial" w:eastAsia="ＭＳ Ｐゴシック" w:hAnsi="Arial" w:cs="Arial"/>
          <w:b/>
          <w:bCs/>
          <w:color w:val="000000"/>
          <w:kern w:val="0"/>
          <w:szCs w:val="21"/>
          <w:lang w:val="de-DE"/>
        </w:rPr>
        <w:t>Anschlag, Anschläge (m.)</w:t>
      </w:r>
      <w:r w:rsidRPr="00D90E8E">
        <w:rPr>
          <w:rFonts w:ascii="Georgia" w:eastAsia="ＭＳ Ｐゴシック" w:hAnsi="Georgia" w:cs="ＭＳ Ｐゴシック"/>
          <w:color w:val="000000"/>
          <w:kern w:val="0"/>
          <w:sz w:val="23"/>
          <w:szCs w:val="23"/>
          <w:lang w:val="de-DE"/>
        </w:rPr>
        <w:t> — hier: ein Versuch, Menschen zu töten, um Angst zu verbreiten und bestimmte Ziele zu erreichen</w:t>
      </w:r>
    </w:p>
    <w:p w14:paraId="6F64E227" w14:textId="77777777" w:rsidR="00D90E8E" w:rsidRPr="00D90E8E" w:rsidRDefault="00D90E8E" w:rsidP="00D90E8E">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D90E8E">
        <w:rPr>
          <w:rFonts w:ascii="Arial" w:eastAsia="ＭＳ Ｐゴシック" w:hAnsi="Arial" w:cs="Arial"/>
          <w:b/>
          <w:bCs/>
          <w:color w:val="000000"/>
          <w:kern w:val="0"/>
          <w:szCs w:val="21"/>
          <w:lang w:val="de-DE"/>
        </w:rPr>
        <w:t>Regierungspräsident,-en (m.)</w:t>
      </w:r>
      <w:r w:rsidRPr="00D90E8E">
        <w:rPr>
          <w:rFonts w:ascii="Georgia" w:eastAsia="ＭＳ Ｐゴシック" w:hAnsi="Georgia" w:cs="ＭＳ Ｐゴシック"/>
          <w:color w:val="000000"/>
          <w:kern w:val="0"/>
          <w:sz w:val="23"/>
          <w:szCs w:val="23"/>
          <w:lang w:val="de-DE"/>
        </w:rPr>
        <w:t> — ein hoher politischer Beamter, der eine Behörde leitet</w:t>
      </w:r>
    </w:p>
    <w:p w14:paraId="0C44D4A1" w14:textId="77777777" w:rsidR="00D90E8E" w:rsidRPr="00D90E8E" w:rsidRDefault="00D90E8E" w:rsidP="00D90E8E">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D90E8E">
        <w:rPr>
          <w:rFonts w:ascii="Arial" w:eastAsia="ＭＳ Ｐゴシック" w:hAnsi="Arial" w:cs="Arial"/>
          <w:b/>
          <w:bCs/>
          <w:color w:val="000000"/>
          <w:kern w:val="0"/>
          <w:szCs w:val="21"/>
          <w:lang w:val="de-DE"/>
        </w:rPr>
        <w:t>Geflüchtete, -en (m./f.)</w:t>
      </w:r>
      <w:r w:rsidRPr="00D90E8E">
        <w:rPr>
          <w:rFonts w:ascii="Georgia" w:eastAsia="ＭＳ Ｐゴシック" w:hAnsi="Georgia" w:cs="ＭＳ Ｐゴシック"/>
          <w:color w:val="000000"/>
          <w:kern w:val="0"/>
          <w:sz w:val="23"/>
          <w:szCs w:val="23"/>
          <w:lang w:val="de-DE"/>
        </w:rPr>
        <w:t> — jemand, der sein Heimatland aus einem bestimmten Grund (z. B. Krieg) verlassen muss; der Flüchtling</w:t>
      </w:r>
    </w:p>
    <w:p w14:paraId="479DCBAD" w14:textId="77777777" w:rsidR="00D90E8E" w:rsidRPr="00D90E8E" w:rsidRDefault="00D90E8E" w:rsidP="00D90E8E">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D90E8E">
        <w:rPr>
          <w:rFonts w:ascii="Arial" w:eastAsia="ＭＳ Ｐゴシック" w:hAnsi="Arial" w:cs="Arial"/>
          <w:b/>
          <w:bCs/>
          <w:color w:val="000000"/>
          <w:kern w:val="0"/>
          <w:szCs w:val="21"/>
          <w:lang w:val="de-DE"/>
        </w:rPr>
        <w:t>rechtsextrem</w:t>
      </w:r>
      <w:r w:rsidRPr="00D90E8E">
        <w:rPr>
          <w:rFonts w:ascii="Georgia" w:eastAsia="ＭＳ Ｐゴシック" w:hAnsi="Georgia" w:cs="ＭＳ Ｐゴシック"/>
          <w:color w:val="000000"/>
          <w:kern w:val="0"/>
          <w:sz w:val="23"/>
          <w:szCs w:val="23"/>
          <w:lang w:val="de-DE"/>
        </w:rPr>
        <w:t> — so, dass man rassistisch und ausländerfeindlich denkt</w:t>
      </w:r>
    </w:p>
    <w:p w14:paraId="0B9B859E" w14:textId="77777777" w:rsidR="00D90E8E" w:rsidRPr="00D90E8E" w:rsidRDefault="00D90E8E" w:rsidP="00D90E8E">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D90E8E">
        <w:rPr>
          <w:rFonts w:ascii="Arial" w:eastAsia="ＭＳ Ｐゴシック" w:hAnsi="Arial" w:cs="Arial"/>
          <w:b/>
          <w:bCs/>
          <w:color w:val="000000"/>
          <w:kern w:val="0"/>
          <w:szCs w:val="21"/>
          <w:lang w:val="de-DE"/>
        </w:rPr>
        <w:t>Neonazi, -s (m.)</w:t>
      </w:r>
      <w:r w:rsidRPr="00D90E8E">
        <w:rPr>
          <w:rFonts w:ascii="Georgia" w:eastAsia="ＭＳ Ｐゴシック" w:hAnsi="Georgia" w:cs="ＭＳ Ｐゴシック"/>
          <w:color w:val="000000"/>
          <w:kern w:val="0"/>
          <w:sz w:val="23"/>
          <w:szCs w:val="23"/>
          <w:lang w:val="de-DE"/>
        </w:rPr>
        <w:t> — jemand, der auch heute noch die Ideen Adolf Hitlers und der Nationalsozialisten gut findet</w:t>
      </w:r>
    </w:p>
    <w:p w14:paraId="6861A2BD" w14:textId="77777777" w:rsidR="00D90E8E" w:rsidRPr="00D90E8E" w:rsidRDefault="00D90E8E" w:rsidP="00D90E8E">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D90E8E">
        <w:rPr>
          <w:rFonts w:ascii="Arial" w:eastAsia="ＭＳ Ｐゴシック" w:hAnsi="Arial" w:cs="Arial"/>
          <w:b/>
          <w:bCs/>
          <w:color w:val="000000"/>
          <w:kern w:val="0"/>
          <w:szCs w:val="21"/>
          <w:lang w:val="de-DE"/>
        </w:rPr>
        <w:t>jemanden bedrohen</w:t>
      </w:r>
      <w:r w:rsidRPr="00D90E8E">
        <w:rPr>
          <w:rFonts w:ascii="Georgia" w:eastAsia="ＭＳ Ｐゴシック" w:hAnsi="Georgia" w:cs="ＭＳ Ｐゴシック"/>
          <w:color w:val="000000"/>
          <w:kern w:val="0"/>
          <w:sz w:val="23"/>
          <w:szCs w:val="23"/>
          <w:lang w:val="de-DE"/>
        </w:rPr>
        <w:t> — hier: sagen, dass man jemandem Gewalt antun wird; jemandem Angst machen</w:t>
      </w:r>
    </w:p>
    <w:p w14:paraId="04AD0A2D" w14:textId="77777777" w:rsidR="00D90E8E" w:rsidRPr="00D90E8E" w:rsidRDefault="00D90E8E" w:rsidP="00D90E8E">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D90E8E">
        <w:rPr>
          <w:rFonts w:ascii="Arial" w:eastAsia="ＭＳ Ｐゴシック" w:hAnsi="Arial" w:cs="Arial"/>
          <w:b/>
          <w:bCs/>
          <w:color w:val="000000"/>
          <w:kern w:val="0"/>
          <w:szCs w:val="21"/>
          <w:lang w:val="de-DE"/>
        </w:rPr>
        <w:t>Statistik, -en (f.) </w:t>
      </w:r>
      <w:r w:rsidRPr="00D90E8E">
        <w:rPr>
          <w:rFonts w:ascii="Georgia" w:eastAsia="ＭＳ Ｐゴシック" w:hAnsi="Georgia" w:cs="ＭＳ Ｐゴシック"/>
          <w:color w:val="000000"/>
          <w:kern w:val="0"/>
          <w:sz w:val="23"/>
          <w:szCs w:val="23"/>
          <w:lang w:val="de-DE"/>
        </w:rPr>
        <w:t>— eine Tabelle mit Zahlen, die zeigt, wie oft etwas vorkommt</w:t>
      </w:r>
    </w:p>
    <w:p w14:paraId="7D6C07D5" w14:textId="77777777" w:rsidR="00D90E8E" w:rsidRPr="00D90E8E" w:rsidRDefault="00D90E8E" w:rsidP="00D90E8E">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D90E8E">
        <w:rPr>
          <w:rFonts w:ascii="Arial" w:eastAsia="ＭＳ Ｐゴシック" w:hAnsi="Arial" w:cs="Arial"/>
          <w:b/>
          <w:bCs/>
          <w:color w:val="000000"/>
          <w:kern w:val="0"/>
          <w:szCs w:val="21"/>
          <w:lang w:val="de-DE"/>
        </w:rPr>
        <w:t>fälschlicherweise</w:t>
      </w:r>
      <w:r w:rsidRPr="00D90E8E">
        <w:rPr>
          <w:rFonts w:ascii="Georgia" w:eastAsia="ＭＳ Ｐゴシック" w:hAnsi="Georgia" w:cs="ＭＳ Ｐゴシック"/>
          <w:color w:val="000000"/>
          <w:kern w:val="0"/>
          <w:sz w:val="23"/>
          <w:szCs w:val="23"/>
          <w:lang w:val="de-DE"/>
        </w:rPr>
        <w:t> — nicht richtig</w:t>
      </w:r>
    </w:p>
    <w:p w14:paraId="34756C04" w14:textId="77777777" w:rsidR="00D90E8E" w:rsidRPr="00D90E8E" w:rsidRDefault="00D90E8E" w:rsidP="00D90E8E">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D90E8E">
        <w:rPr>
          <w:rFonts w:ascii="Arial" w:eastAsia="ＭＳ Ｐゴシック" w:hAnsi="Arial" w:cs="Arial"/>
          <w:b/>
          <w:bCs/>
          <w:color w:val="000000"/>
          <w:kern w:val="0"/>
          <w:szCs w:val="21"/>
          <w:lang w:val="de-DE"/>
        </w:rPr>
        <w:t xml:space="preserve">jemanden/etwas </w:t>
      </w:r>
      <w:proofErr w:type="spellStart"/>
      <w:r w:rsidRPr="00D90E8E">
        <w:rPr>
          <w:rFonts w:ascii="Arial" w:eastAsia="ＭＳ Ｐゴシック" w:hAnsi="Arial" w:cs="Arial"/>
          <w:b/>
          <w:bCs/>
          <w:color w:val="000000"/>
          <w:kern w:val="0"/>
          <w:szCs w:val="21"/>
          <w:lang w:val="de-DE"/>
        </w:rPr>
        <w:t>ein|stufen</w:t>
      </w:r>
      <w:proofErr w:type="spellEnd"/>
      <w:r w:rsidRPr="00D90E8E">
        <w:rPr>
          <w:rFonts w:ascii="Georgia" w:eastAsia="ＭＳ Ｐゴシック" w:hAnsi="Georgia" w:cs="ＭＳ Ｐゴシック"/>
          <w:color w:val="000000"/>
          <w:kern w:val="0"/>
          <w:sz w:val="23"/>
          <w:szCs w:val="23"/>
          <w:lang w:val="de-DE"/>
        </w:rPr>
        <w:t> — jemanden/etwas in eine Kategorie ordnen</w:t>
      </w:r>
    </w:p>
    <w:p w14:paraId="17BDB630" w14:textId="77777777" w:rsidR="00D90E8E" w:rsidRPr="00D90E8E" w:rsidRDefault="00D90E8E" w:rsidP="00D90E8E">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D90E8E">
        <w:rPr>
          <w:rFonts w:ascii="Arial" w:eastAsia="ＭＳ Ｐゴシック" w:hAnsi="Arial" w:cs="Arial"/>
          <w:b/>
          <w:bCs/>
          <w:color w:val="000000"/>
          <w:kern w:val="0"/>
          <w:szCs w:val="21"/>
          <w:lang w:val="de-DE"/>
        </w:rPr>
        <w:t>Messerattacke, -n (f.)</w:t>
      </w:r>
      <w:r w:rsidRPr="00D90E8E">
        <w:rPr>
          <w:rFonts w:ascii="Georgia" w:eastAsia="ＭＳ Ｐゴシック" w:hAnsi="Georgia" w:cs="ＭＳ Ｐゴシック"/>
          <w:color w:val="000000"/>
          <w:kern w:val="0"/>
          <w:sz w:val="23"/>
          <w:szCs w:val="23"/>
          <w:lang w:val="de-DE"/>
        </w:rPr>
        <w:t> — der Versuch, jemanden mit einem Messer zu töten</w:t>
      </w:r>
    </w:p>
    <w:p w14:paraId="64031605" w14:textId="77777777" w:rsidR="00D90E8E" w:rsidRPr="00D90E8E" w:rsidRDefault="00D90E8E" w:rsidP="00D90E8E">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D90E8E">
        <w:rPr>
          <w:rFonts w:ascii="Arial" w:eastAsia="ＭＳ Ｐゴシック" w:hAnsi="Arial" w:cs="Arial"/>
          <w:b/>
          <w:bCs/>
          <w:color w:val="000000"/>
          <w:kern w:val="0"/>
          <w:szCs w:val="21"/>
          <w:lang w:val="de-DE"/>
        </w:rPr>
        <w:t>Oberbürgermeister, -/Oberbürgermeisterin, -</w:t>
      </w:r>
      <w:proofErr w:type="spellStart"/>
      <w:r w:rsidRPr="00D90E8E">
        <w:rPr>
          <w:rFonts w:ascii="Arial" w:eastAsia="ＭＳ Ｐゴシック" w:hAnsi="Arial" w:cs="Arial"/>
          <w:b/>
          <w:bCs/>
          <w:color w:val="000000"/>
          <w:kern w:val="0"/>
          <w:szCs w:val="21"/>
          <w:lang w:val="de-DE"/>
        </w:rPr>
        <w:t>nen</w:t>
      </w:r>
      <w:proofErr w:type="spellEnd"/>
      <w:r w:rsidRPr="00D90E8E">
        <w:rPr>
          <w:rFonts w:ascii="Georgia" w:eastAsia="ＭＳ Ｐゴシック" w:hAnsi="Georgia" w:cs="ＭＳ Ｐゴシック"/>
          <w:color w:val="000000"/>
          <w:kern w:val="0"/>
          <w:sz w:val="23"/>
          <w:szCs w:val="23"/>
          <w:lang w:val="de-DE"/>
        </w:rPr>
        <w:t> — die Person, die das wichtigste politische Amt einer großen Stadt hat</w:t>
      </w:r>
    </w:p>
    <w:p w14:paraId="65709BB3" w14:textId="77777777" w:rsidR="00D90E8E" w:rsidRPr="00D90E8E" w:rsidRDefault="00D90E8E" w:rsidP="00D90E8E">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D90E8E">
        <w:rPr>
          <w:rFonts w:ascii="Arial" w:eastAsia="ＭＳ Ｐゴシック" w:hAnsi="Arial" w:cs="Arial"/>
          <w:b/>
          <w:bCs/>
          <w:color w:val="000000"/>
          <w:kern w:val="0"/>
          <w:szCs w:val="21"/>
          <w:lang w:val="de-DE"/>
        </w:rPr>
        <w:t>Terrororganisation, -en (f.)</w:t>
      </w:r>
      <w:r w:rsidRPr="00D90E8E">
        <w:rPr>
          <w:rFonts w:ascii="Georgia" w:eastAsia="ＭＳ Ｐゴシック" w:hAnsi="Georgia" w:cs="ＭＳ Ｐゴシック"/>
          <w:color w:val="000000"/>
          <w:kern w:val="0"/>
          <w:sz w:val="23"/>
          <w:szCs w:val="23"/>
          <w:lang w:val="de-DE"/>
        </w:rPr>
        <w:t> — eine Gruppe, die ihre politischen oder religiösen Ziele mit Mord und anderen Gewalttaten erreichen möchte</w:t>
      </w:r>
    </w:p>
    <w:p w14:paraId="2C1212B9" w14:textId="77777777" w:rsidR="00D90E8E" w:rsidRPr="00D90E8E" w:rsidRDefault="00D90E8E" w:rsidP="00D90E8E">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D90E8E">
        <w:rPr>
          <w:rFonts w:ascii="Arial" w:eastAsia="ＭＳ Ｐゴシック" w:hAnsi="Arial" w:cs="Arial"/>
          <w:b/>
          <w:bCs/>
          <w:color w:val="000000"/>
          <w:kern w:val="0"/>
          <w:szCs w:val="21"/>
          <w:lang w:val="de-DE"/>
        </w:rPr>
        <w:t>Migrationshintergrund (m., nur Singular) </w:t>
      </w:r>
      <w:r w:rsidRPr="00D90E8E">
        <w:rPr>
          <w:rFonts w:ascii="Georgia" w:eastAsia="ＭＳ Ｐゴシック" w:hAnsi="Georgia" w:cs="ＭＳ Ｐゴシック"/>
          <w:color w:val="000000"/>
          <w:kern w:val="0"/>
          <w:sz w:val="23"/>
          <w:szCs w:val="23"/>
          <w:lang w:val="de-DE"/>
        </w:rPr>
        <w:t>— die Tatsache, dass man in einem Land lebt, aber selbst (oder die Familie) aus einem anderen Land kommt</w:t>
      </w:r>
    </w:p>
    <w:p w14:paraId="4C64FDE0" w14:textId="77777777" w:rsidR="00D90E8E" w:rsidRPr="00D90E8E" w:rsidRDefault="00D90E8E" w:rsidP="00D90E8E">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proofErr w:type="spellStart"/>
      <w:r w:rsidRPr="00D90E8E">
        <w:rPr>
          <w:rFonts w:ascii="Arial" w:eastAsia="ＭＳ Ｐゴシック" w:hAnsi="Arial" w:cs="Arial"/>
          <w:b/>
          <w:bCs/>
          <w:color w:val="000000"/>
          <w:kern w:val="0"/>
          <w:szCs w:val="21"/>
          <w:lang w:val="de-DE"/>
        </w:rPr>
        <w:t>auf|fliegen</w:t>
      </w:r>
      <w:proofErr w:type="spellEnd"/>
      <w:r w:rsidRPr="00D90E8E">
        <w:rPr>
          <w:rFonts w:ascii="Georgia" w:eastAsia="ＭＳ Ｐゴシック" w:hAnsi="Georgia" w:cs="ＭＳ Ｐゴシック"/>
          <w:color w:val="000000"/>
          <w:kern w:val="0"/>
          <w:sz w:val="23"/>
          <w:szCs w:val="23"/>
          <w:lang w:val="de-DE"/>
        </w:rPr>
        <w:t> — hier: entdeckt werden (z. B. ein Verbrechen; ein Skandal)</w:t>
      </w:r>
    </w:p>
    <w:p w14:paraId="596C5CD4" w14:textId="77777777" w:rsidR="00D90E8E" w:rsidRPr="00D90E8E" w:rsidRDefault="00D90E8E" w:rsidP="00D90E8E">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D90E8E">
        <w:rPr>
          <w:rFonts w:ascii="Arial" w:eastAsia="ＭＳ Ｐゴシック" w:hAnsi="Arial" w:cs="Arial"/>
          <w:b/>
          <w:bCs/>
          <w:color w:val="000000"/>
          <w:kern w:val="0"/>
          <w:szCs w:val="21"/>
          <w:lang w:val="de-DE"/>
        </w:rPr>
        <w:lastRenderedPageBreak/>
        <w:t>jemanden/etwas unterschätzen</w:t>
      </w:r>
      <w:r w:rsidRPr="00D90E8E">
        <w:rPr>
          <w:rFonts w:ascii="Georgia" w:eastAsia="ＭＳ Ｐゴシック" w:hAnsi="Georgia" w:cs="ＭＳ Ｐゴシック"/>
          <w:color w:val="000000"/>
          <w:kern w:val="0"/>
          <w:sz w:val="23"/>
          <w:szCs w:val="23"/>
          <w:lang w:val="de-DE"/>
        </w:rPr>
        <w:t> — hier: denken, dass jemand/etwas schlechter oder schwächer ist, als er/es wirklich ist</w:t>
      </w:r>
    </w:p>
    <w:p w14:paraId="2D3224C8" w14:textId="77777777" w:rsidR="00D90E8E" w:rsidRPr="00D90E8E" w:rsidRDefault="00D90E8E" w:rsidP="00D90E8E">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D90E8E">
        <w:rPr>
          <w:rFonts w:ascii="Arial" w:eastAsia="ＭＳ Ｐゴシック" w:hAnsi="Arial" w:cs="Arial"/>
          <w:b/>
          <w:bCs/>
          <w:color w:val="000000"/>
          <w:kern w:val="0"/>
          <w:szCs w:val="21"/>
          <w:lang w:val="de-DE"/>
        </w:rPr>
        <w:t>im Raum stehen </w:t>
      </w:r>
      <w:r w:rsidRPr="00D90E8E">
        <w:rPr>
          <w:rFonts w:ascii="Georgia" w:eastAsia="ＭＳ Ｐゴシック" w:hAnsi="Georgia" w:cs="ＭＳ Ｐゴシック"/>
          <w:color w:val="000000"/>
          <w:kern w:val="0"/>
          <w:sz w:val="23"/>
          <w:szCs w:val="23"/>
          <w:lang w:val="de-DE"/>
        </w:rPr>
        <w:t>— hier: da sein; entstehen</w:t>
      </w:r>
    </w:p>
    <w:p w14:paraId="7B7AB8AA" w14:textId="77777777" w:rsidR="00FE0E1D" w:rsidRPr="008471EE" w:rsidRDefault="00FE0E1D" w:rsidP="00FE0E1D">
      <w:pPr>
        <w:rPr>
          <w:lang w:val="de-DE"/>
        </w:rPr>
      </w:pPr>
    </w:p>
    <w:p w14:paraId="1C0E98E5" w14:textId="77777777" w:rsidR="000175CD" w:rsidRDefault="000175CD" w:rsidP="00FE0E1D">
      <w:pPr>
        <w:rPr>
          <w:lang w:val="de-DE"/>
        </w:rPr>
      </w:pPr>
    </w:p>
    <w:p w14:paraId="770C3B8A" w14:textId="77777777" w:rsidR="000175CD" w:rsidRDefault="000175CD" w:rsidP="00FE0E1D">
      <w:pPr>
        <w:rPr>
          <w:lang w:val="de-DE"/>
        </w:rPr>
      </w:pPr>
    </w:p>
    <w:p w14:paraId="2E0B4AB2" w14:textId="77777777" w:rsidR="00FE0E1D" w:rsidRDefault="00FE0E1D" w:rsidP="00FE0E1D">
      <w:pPr>
        <w:rPr>
          <w:lang w:val="de-DE"/>
        </w:rPr>
      </w:pPr>
    </w:p>
    <w:p w14:paraId="5D039C70" w14:textId="53C4DB17" w:rsidR="002C7C79" w:rsidRDefault="002C7C79" w:rsidP="00FE0E1D">
      <w:pPr>
        <w:rPr>
          <w:lang w:val="de-DE"/>
        </w:rPr>
      </w:pPr>
      <w:r>
        <w:rPr>
          <w:lang w:val="de-DE"/>
        </w:rPr>
        <w:br w:type="page"/>
      </w:r>
    </w:p>
    <w:p w14:paraId="72318B5C" w14:textId="245917EC" w:rsidR="002C7C79" w:rsidRDefault="002C7C79" w:rsidP="005079BC">
      <w:pPr>
        <w:pStyle w:val="2"/>
        <w:rPr>
          <w:lang w:val="de-DE"/>
        </w:rPr>
      </w:pPr>
      <w:bookmarkStart w:id="2" w:name="_Hlk2090535"/>
      <w:r>
        <w:rPr>
          <w:rFonts w:hint="eastAsia"/>
          <w:lang w:val="de-DE"/>
        </w:rPr>
        <w:lastRenderedPageBreak/>
        <w:t>分節化したテキスト</w:t>
      </w:r>
    </w:p>
    <w:p w14:paraId="08F78F94" w14:textId="1C4BE840" w:rsidR="005079BC" w:rsidRDefault="005079BC" w:rsidP="005079BC">
      <w:pPr>
        <w:rPr>
          <w:lang w:val="de-DE"/>
        </w:rPr>
      </w:pPr>
    </w:p>
    <w:bookmarkEnd w:id="2"/>
    <w:p w14:paraId="2F55295C" w14:textId="77777777" w:rsidR="00D90E8E" w:rsidRPr="0007248C" w:rsidRDefault="00D90E8E" w:rsidP="0007248C">
      <w:pPr>
        <w:pStyle w:val="af0"/>
        <w:numPr>
          <w:ilvl w:val="0"/>
          <w:numId w:val="2"/>
        </w:numPr>
        <w:ind w:leftChars="0"/>
        <w:rPr>
          <w:lang w:val="de-DE"/>
        </w:rPr>
      </w:pPr>
      <w:r w:rsidRPr="0007248C">
        <w:rPr>
          <w:lang w:val="de-DE"/>
        </w:rPr>
        <w:t>Rechtsextreme Anschläge in Deutschland</w:t>
      </w:r>
    </w:p>
    <w:p w14:paraId="156E13B8" w14:textId="77777777" w:rsidR="00D90E8E" w:rsidRPr="0007248C" w:rsidRDefault="00D90E8E" w:rsidP="0007248C">
      <w:pPr>
        <w:pStyle w:val="af0"/>
        <w:numPr>
          <w:ilvl w:val="0"/>
          <w:numId w:val="2"/>
        </w:numPr>
        <w:ind w:leftChars="0"/>
        <w:rPr>
          <w:lang w:val="de-DE"/>
        </w:rPr>
      </w:pPr>
      <w:r w:rsidRPr="0007248C">
        <w:rPr>
          <w:lang w:val="de-DE"/>
        </w:rPr>
        <w:t xml:space="preserve">Am 2. Juni 2019 wurde der hessische Politiker Walter </w:t>
      </w:r>
      <w:proofErr w:type="spellStart"/>
      <w:r w:rsidRPr="0007248C">
        <w:rPr>
          <w:lang w:val="de-DE"/>
        </w:rPr>
        <w:t>Lübcke</w:t>
      </w:r>
      <w:proofErr w:type="spellEnd"/>
      <w:r w:rsidRPr="0007248C">
        <w:rPr>
          <w:lang w:val="de-DE"/>
        </w:rPr>
        <w:t xml:space="preserve"> </w:t>
      </w:r>
    </w:p>
    <w:p w14:paraId="38B4C766" w14:textId="77777777" w:rsidR="00D90E8E" w:rsidRPr="0007248C" w:rsidRDefault="00D90E8E" w:rsidP="0007248C">
      <w:pPr>
        <w:pStyle w:val="af0"/>
        <w:numPr>
          <w:ilvl w:val="0"/>
          <w:numId w:val="2"/>
        </w:numPr>
        <w:ind w:leftChars="0"/>
        <w:rPr>
          <w:lang w:val="de-DE"/>
        </w:rPr>
      </w:pPr>
      <w:r w:rsidRPr="0007248C">
        <w:rPr>
          <w:lang w:val="de-DE"/>
        </w:rPr>
        <w:t xml:space="preserve">vor seinem Wohnhaus ermordet. </w:t>
      </w:r>
    </w:p>
    <w:p w14:paraId="181AD2AF" w14:textId="2D096FD0" w:rsidR="00D90E8E" w:rsidRPr="0007248C" w:rsidRDefault="00D90E8E" w:rsidP="0007248C">
      <w:pPr>
        <w:pStyle w:val="af0"/>
        <w:numPr>
          <w:ilvl w:val="0"/>
          <w:numId w:val="2"/>
        </w:numPr>
        <w:ind w:leftChars="0"/>
        <w:rPr>
          <w:lang w:val="de-DE"/>
        </w:rPr>
      </w:pPr>
      <w:r w:rsidRPr="0007248C">
        <w:rPr>
          <w:lang w:val="de-DE"/>
        </w:rPr>
        <w:t xml:space="preserve">Laut Polizei könnte er das Opfer einer rechtsextremen Tat geworden sein </w:t>
      </w:r>
      <w:r w:rsidR="0007248C" w:rsidRPr="0007248C">
        <w:rPr>
          <w:lang w:val="de-DE"/>
        </w:rPr>
        <w:t>--</w:t>
      </w:r>
    </w:p>
    <w:p w14:paraId="71208363" w14:textId="2D0ECD3B" w:rsidR="00D90E8E" w:rsidRPr="0007248C" w:rsidRDefault="00D90E8E" w:rsidP="0007248C">
      <w:pPr>
        <w:pStyle w:val="af0"/>
        <w:numPr>
          <w:ilvl w:val="0"/>
          <w:numId w:val="2"/>
        </w:numPr>
        <w:ind w:leftChars="0"/>
        <w:rPr>
          <w:lang w:val="de-DE"/>
        </w:rPr>
      </w:pPr>
      <w:r w:rsidRPr="0007248C">
        <w:rPr>
          <w:lang w:val="de-DE"/>
        </w:rPr>
        <w:t>wie schon einige andere vor ihm.</w:t>
      </w:r>
    </w:p>
    <w:p w14:paraId="5F626C5D" w14:textId="0EBA2873" w:rsidR="00D90E8E" w:rsidRPr="0007248C" w:rsidRDefault="00D90E8E" w:rsidP="0007248C">
      <w:pPr>
        <w:pStyle w:val="af0"/>
        <w:numPr>
          <w:ilvl w:val="0"/>
          <w:numId w:val="2"/>
        </w:numPr>
        <w:ind w:leftChars="0"/>
        <w:rPr>
          <w:lang w:val="de-DE"/>
        </w:rPr>
      </w:pPr>
      <w:r w:rsidRPr="0007248C">
        <w:rPr>
          <w:lang w:val="de-DE"/>
        </w:rPr>
        <w:t xml:space="preserve">Der Regierungspräsident von Kassel, Walter </w:t>
      </w:r>
      <w:proofErr w:type="spellStart"/>
      <w:r w:rsidRPr="0007248C">
        <w:rPr>
          <w:lang w:val="de-DE"/>
        </w:rPr>
        <w:t>Lübcke</w:t>
      </w:r>
      <w:proofErr w:type="spellEnd"/>
      <w:r w:rsidRPr="0007248C">
        <w:rPr>
          <w:lang w:val="de-DE"/>
        </w:rPr>
        <w:t xml:space="preserve">, </w:t>
      </w:r>
    </w:p>
    <w:p w14:paraId="1375D1BC" w14:textId="23030955" w:rsidR="00D90E8E" w:rsidRPr="0007248C" w:rsidRDefault="0007248C" w:rsidP="0007248C">
      <w:pPr>
        <w:pStyle w:val="af0"/>
        <w:numPr>
          <w:ilvl w:val="0"/>
          <w:numId w:val="2"/>
        </w:numPr>
        <w:ind w:leftChars="0"/>
        <w:rPr>
          <w:lang w:val="de-DE"/>
        </w:rPr>
      </w:pPr>
      <w:r w:rsidRPr="0007248C">
        <w:rPr>
          <w:lang w:val="de-DE"/>
        </w:rPr>
        <w:t xml:space="preserve">wurde </w:t>
      </w:r>
      <w:r w:rsidR="00D90E8E" w:rsidRPr="0007248C">
        <w:rPr>
          <w:lang w:val="de-DE"/>
        </w:rPr>
        <w:t xml:space="preserve">am 2. Juni 2019 durch einen Schuss in den Kopf getötet </w:t>
      </w:r>
      <w:r w:rsidRPr="0007248C">
        <w:rPr>
          <w:lang w:val="de-DE"/>
        </w:rPr>
        <w:t>--</w:t>
      </w:r>
    </w:p>
    <w:p w14:paraId="3D2AAB3F" w14:textId="0ACB4B03" w:rsidR="00D90E8E" w:rsidRPr="0007248C" w:rsidRDefault="00D90E8E" w:rsidP="0007248C">
      <w:pPr>
        <w:pStyle w:val="af0"/>
        <w:numPr>
          <w:ilvl w:val="0"/>
          <w:numId w:val="2"/>
        </w:numPr>
        <w:ind w:leftChars="0"/>
        <w:rPr>
          <w:lang w:val="de-DE"/>
        </w:rPr>
      </w:pPr>
      <w:proofErr w:type="gramStart"/>
      <w:r w:rsidRPr="0007248C">
        <w:rPr>
          <w:lang w:val="de-DE"/>
        </w:rPr>
        <w:t>möglicherweise</w:t>
      </w:r>
      <w:proofErr w:type="gramEnd"/>
      <w:r w:rsidRPr="0007248C">
        <w:rPr>
          <w:lang w:val="de-DE"/>
        </w:rPr>
        <w:t xml:space="preserve"> weil er die Aufnahme von Geflüchteten unterstützt hat. </w:t>
      </w:r>
    </w:p>
    <w:p w14:paraId="5D5BB1F9" w14:textId="77777777" w:rsidR="00D90E8E" w:rsidRPr="0007248C" w:rsidRDefault="00D90E8E" w:rsidP="0007248C">
      <w:pPr>
        <w:pStyle w:val="af0"/>
        <w:numPr>
          <w:ilvl w:val="0"/>
          <w:numId w:val="2"/>
        </w:numPr>
        <w:ind w:leftChars="0"/>
        <w:rPr>
          <w:lang w:val="de-DE"/>
        </w:rPr>
      </w:pPr>
      <w:r w:rsidRPr="0007248C">
        <w:rPr>
          <w:lang w:val="de-DE"/>
        </w:rPr>
        <w:t xml:space="preserve">Verdächtigt wird Stephan E., ein Mann, </w:t>
      </w:r>
    </w:p>
    <w:p w14:paraId="6FD1442F" w14:textId="77777777" w:rsidR="0007248C" w:rsidRDefault="00D90E8E" w:rsidP="0007248C">
      <w:pPr>
        <w:pStyle w:val="af0"/>
        <w:numPr>
          <w:ilvl w:val="0"/>
          <w:numId w:val="2"/>
        </w:numPr>
        <w:ind w:leftChars="0"/>
        <w:rPr>
          <w:lang w:val="de-DE"/>
        </w:rPr>
      </w:pPr>
      <w:r w:rsidRPr="0007248C">
        <w:rPr>
          <w:lang w:val="de-DE"/>
        </w:rPr>
        <w:t xml:space="preserve">der der Polizei schon seit Ende der 1980er-Jahre </w:t>
      </w:r>
    </w:p>
    <w:p w14:paraId="7EC4F2EC" w14:textId="7A998D5E" w:rsidR="00D90E8E" w:rsidRPr="0007248C" w:rsidRDefault="00D90E8E" w:rsidP="0007248C">
      <w:pPr>
        <w:pStyle w:val="af0"/>
        <w:numPr>
          <w:ilvl w:val="0"/>
          <w:numId w:val="2"/>
        </w:numPr>
        <w:ind w:leftChars="0"/>
        <w:rPr>
          <w:lang w:val="de-DE"/>
        </w:rPr>
      </w:pPr>
      <w:r w:rsidRPr="0007248C">
        <w:rPr>
          <w:lang w:val="de-DE"/>
        </w:rPr>
        <w:t xml:space="preserve">durch rechtsextreme Verbrechen bekannt ist. </w:t>
      </w:r>
    </w:p>
    <w:p w14:paraId="24950E1D" w14:textId="77777777" w:rsidR="00D90E8E" w:rsidRPr="0007248C" w:rsidRDefault="00D90E8E" w:rsidP="0007248C">
      <w:pPr>
        <w:pStyle w:val="af0"/>
        <w:numPr>
          <w:ilvl w:val="0"/>
          <w:numId w:val="2"/>
        </w:numPr>
        <w:ind w:leftChars="0"/>
        <w:rPr>
          <w:lang w:val="de-DE"/>
        </w:rPr>
      </w:pPr>
      <w:r w:rsidRPr="0007248C">
        <w:rPr>
          <w:lang w:val="de-DE"/>
        </w:rPr>
        <w:t xml:space="preserve">Noch ist nicht klar, aus welchen Gründen Stephan E. gehandelt haben könnte </w:t>
      </w:r>
    </w:p>
    <w:p w14:paraId="32F68A21" w14:textId="77777777" w:rsidR="00D90E8E" w:rsidRPr="0007248C" w:rsidRDefault="00D90E8E" w:rsidP="0007248C">
      <w:pPr>
        <w:pStyle w:val="af0"/>
        <w:numPr>
          <w:ilvl w:val="0"/>
          <w:numId w:val="2"/>
        </w:numPr>
        <w:ind w:leftChars="0"/>
        <w:rPr>
          <w:lang w:val="de-DE"/>
        </w:rPr>
      </w:pPr>
      <w:r w:rsidRPr="0007248C">
        <w:rPr>
          <w:lang w:val="de-DE"/>
        </w:rPr>
        <w:t xml:space="preserve">und ob er Partner hatte. </w:t>
      </w:r>
    </w:p>
    <w:p w14:paraId="0E03C030" w14:textId="77777777" w:rsidR="00D90E8E" w:rsidRPr="0007248C" w:rsidRDefault="00D90E8E" w:rsidP="0007248C">
      <w:pPr>
        <w:pStyle w:val="af0"/>
        <w:numPr>
          <w:ilvl w:val="0"/>
          <w:numId w:val="2"/>
        </w:numPr>
        <w:ind w:leftChars="0"/>
        <w:rPr>
          <w:lang w:val="de-DE"/>
        </w:rPr>
      </w:pPr>
      <w:r w:rsidRPr="0007248C">
        <w:rPr>
          <w:lang w:val="de-DE"/>
        </w:rPr>
        <w:t xml:space="preserve">Doch </w:t>
      </w:r>
      <w:proofErr w:type="spellStart"/>
      <w:r w:rsidRPr="0007248C">
        <w:rPr>
          <w:lang w:val="de-DE"/>
        </w:rPr>
        <w:t>Lübcke</w:t>
      </w:r>
      <w:proofErr w:type="spellEnd"/>
      <w:r w:rsidRPr="0007248C">
        <w:rPr>
          <w:lang w:val="de-DE"/>
        </w:rPr>
        <w:t xml:space="preserve"> wurde schon lange von Neonazis </w:t>
      </w:r>
    </w:p>
    <w:p w14:paraId="26151DAA" w14:textId="6C8304B3" w:rsidR="00D90E8E" w:rsidRPr="0007248C" w:rsidRDefault="00D90E8E" w:rsidP="0007248C">
      <w:pPr>
        <w:pStyle w:val="af0"/>
        <w:numPr>
          <w:ilvl w:val="0"/>
          <w:numId w:val="2"/>
        </w:numPr>
        <w:ind w:leftChars="0"/>
        <w:rPr>
          <w:lang w:val="de-DE"/>
        </w:rPr>
      </w:pPr>
      <w:r w:rsidRPr="0007248C">
        <w:rPr>
          <w:lang w:val="de-DE"/>
        </w:rPr>
        <w:t>wegen seiner politischen Einstellung bedroht.</w:t>
      </w:r>
    </w:p>
    <w:p w14:paraId="4B04D05B" w14:textId="77777777" w:rsidR="00D90E8E" w:rsidRPr="0007248C" w:rsidRDefault="00D90E8E" w:rsidP="0007248C">
      <w:pPr>
        <w:pStyle w:val="af0"/>
        <w:numPr>
          <w:ilvl w:val="0"/>
          <w:numId w:val="2"/>
        </w:numPr>
        <w:ind w:leftChars="0"/>
        <w:rPr>
          <w:lang w:val="de-DE"/>
        </w:rPr>
      </w:pPr>
      <w:r w:rsidRPr="0007248C">
        <w:rPr>
          <w:lang w:val="de-DE"/>
        </w:rPr>
        <w:t xml:space="preserve">Seit 1990 gibt es eine Statistik zu rechtsextremen Gewalttaten in Deutschland. </w:t>
      </w:r>
    </w:p>
    <w:p w14:paraId="05D5AD82" w14:textId="77777777" w:rsidR="00D90E8E" w:rsidRPr="0007248C" w:rsidRDefault="00D90E8E" w:rsidP="0007248C">
      <w:pPr>
        <w:pStyle w:val="af0"/>
        <w:numPr>
          <w:ilvl w:val="0"/>
          <w:numId w:val="2"/>
        </w:numPr>
        <w:ind w:leftChars="0"/>
        <w:rPr>
          <w:lang w:val="de-DE"/>
        </w:rPr>
      </w:pPr>
      <w:r w:rsidRPr="0007248C">
        <w:rPr>
          <w:lang w:val="de-DE"/>
        </w:rPr>
        <w:t xml:space="preserve">Seitdem sollen, laut Journalisten, bis zu 169 Menschen getötet worden sein. </w:t>
      </w:r>
    </w:p>
    <w:p w14:paraId="24611F1E" w14:textId="77777777" w:rsidR="00D90E8E" w:rsidRPr="0007248C" w:rsidRDefault="00D90E8E" w:rsidP="0007248C">
      <w:pPr>
        <w:pStyle w:val="af0"/>
        <w:numPr>
          <w:ilvl w:val="0"/>
          <w:numId w:val="2"/>
        </w:numPr>
        <w:ind w:leftChars="0"/>
        <w:rPr>
          <w:lang w:val="de-DE"/>
        </w:rPr>
      </w:pPr>
      <w:r w:rsidRPr="0007248C">
        <w:rPr>
          <w:lang w:val="de-DE"/>
        </w:rPr>
        <w:t xml:space="preserve">Die Ämter zählen nur 85 Todesopfer. </w:t>
      </w:r>
    </w:p>
    <w:p w14:paraId="65D613EC" w14:textId="77777777" w:rsidR="00D90E8E" w:rsidRPr="0007248C" w:rsidRDefault="00D90E8E" w:rsidP="0007248C">
      <w:pPr>
        <w:pStyle w:val="af0"/>
        <w:numPr>
          <w:ilvl w:val="0"/>
          <w:numId w:val="2"/>
        </w:numPr>
        <w:ind w:leftChars="0"/>
        <w:rPr>
          <w:lang w:val="de-DE"/>
        </w:rPr>
      </w:pPr>
      <w:r w:rsidRPr="0007248C">
        <w:rPr>
          <w:lang w:val="de-DE"/>
        </w:rPr>
        <w:t xml:space="preserve">Journalisten behaupten, </w:t>
      </w:r>
    </w:p>
    <w:p w14:paraId="5242FB32" w14:textId="77777777" w:rsidR="00D90E8E" w:rsidRPr="0007248C" w:rsidRDefault="00D90E8E" w:rsidP="0007248C">
      <w:pPr>
        <w:pStyle w:val="af0"/>
        <w:numPr>
          <w:ilvl w:val="0"/>
          <w:numId w:val="2"/>
        </w:numPr>
        <w:ind w:leftChars="0"/>
        <w:rPr>
          <w:lang w:val="de-DE"/>
        </w:rPr>
      </w:pPr>
      <w:r w:rsidRPr="0007248C">
        <w:rPr>
          <w:lang w:val="de-DE"/>
        </w:rPr>
        <w:t xml:space="preserve">der Staat würde viele Fälle fälschlicherweise nicht als politische Gewalt einstufen, </w:t>
      </w:r>
    </w:p>
    <w:p w14:paraId="4712CE07" w14:textId="3776CD2B" w:rsidR="00D90E8E" w:rsidRPr="0007248C" w:rsidRDefault="00D90E8E" w:rsidP="0007248C">
      <w:pPr>
        <w:pStyle w:val="af0"/>
        <w:numPr>
          <w:ilvl w:val="0"/>
          <w:numId w:val="2"/>
        </w:numPr>
        <w:ind w:leftChars="0"/>
        <w:rPr>
          <w:lang w:val="de-DE"/>
        </w:rPr>
      </w:pPr>
      <w:r w:rsidRPr="0007248C">
        <w:rPr>
          <w:lang w:val="de-DE"/>
        </w:rPr>
        <w:t>sondern beispielsweise als privater Streit.</w:t>
      </w:r>
    </w:p>
    <w:p w14:paraId="273574C3" w14:textId="045121A9" w:rsidR="000E1DAE" w:rsidRPr="0007248C" w:rsidRDefault="00D90E8E" w:rsidP="0007248C">
      <w:pPr>
        <w:pStyle w:val="af0"/>
        <w:numPr>
          <w:ilvl w:val="0"/>
          <w:numId w:val="2"/>
        </w:numPr>
        <w:ind w:leftChars="0"/>
        <w:rPr>
          <w:lang w:val="de-DE"/>
        </w:rPr>
      </w:pPr>
      <w:r w:rsidRPr="0007248C">
        <w:rPr>
          <w:lang w:val="de-DE"/>
        </w:rPr>
        <w:t xml:space="preserve">Ganz sicher rechtsextreme Gewalttaten waren </w:t>
      </w:r>
      <w:r w:rsidR="0007248C" w:rsidRPr="0007248C">
        <w:rPr>
          <w:lang w:val="de-DE"/>
        </w:rPr>
        <w:t>die Messerattacken</w:t>
      </w:r>
    </w:p>
    <w:p w14:paraId="01B7D9E8" w14:textId="478CEC46" w:rsidR="000E1DAE" w:rsidRPr="0007248C" w:rsidRDefault="00D90E8E" w:rsidP="0007248C">
      <w:pPr>
        <w:pStyle w:val="af0"/>
        <w:numPr>
          <w:ilvl w:val="0"/>
          <w:numId w:val="2"/>
        </w:numPr>
        <w:ind w:leftChars="0"/>
        <w:rPr>
          <w:lang w:val="de-DE"/>
        </w:rPr>
      </w:pPr>
      <w:r w:rsidRPr="0007248C">
        <w:rPr>
          <w:lang w:val="de-DE"/>
        </w:rPr>
        <w:t xml:space="preserve">auf die jetzige Oberbürgermeisterin von Köln, Henriette </w:t>
      </w:r>
      <w:proofErr w:type="spellStart"/>
      <w:r w:rsidRPr="0007248C">
        <w:rPr>
          <w:lang w:val="de-DE"/>
        </w:rPr>
        <w:t>Reker</w:t>
      </w:r>
      <w:proofErr w:type="spellEnd"/>
      <w:r w:rsidRPr="0007248C">
        <w:rPr>
          <w:lang w:val="de-DE"/>
        </w:rPr>
        <w:t xml:space="preserve">, </w:t>
      </w:r>
    </w:p>
    <w:p w14:paraId="034178EA" w14:textId="77777777" w:rsidR="000E1DAE" w:rsidRPr="0007248C" w:rsidRDefault="00D90E8E" w:rsidP="0007248C">
      <w:pPr>
        <w:pStyle w:val="af0"/>
        <w:numPr>
          <w:ilvl w:val="0"/>
          <w:numId w:val="2"/>
        </w:numPr>
        <w:ind w:leftChars="0"/>
        <w:rPr>
          <w:lang w:val="de-DE"/>
        </w:rPr>
      </w:pPr>
      <w:r w:rsidRPr="0007248C">
        <w:rPr>
          <w:lang w:val="de-DE"/>
        </w:rPr>
        <w:t xml:space="preserve">und den Bürgermeister einer Kleinstadt im Sauerland, Andreas </w:t>
      </w:r>
      <w:proofErr w:type="spellStart"/>
      <w:r w:rsidRPr="0007248C">
        <w:rPr>
          <w:lang w:val="de-DE"/>
        </w:rPr>
        <w:t>Hollstein</w:t>
      </w:r>
      <w:proofErr w:type="spellEnd"/>
      <w:r w:rsidRPr="0007248C">
        <w:rPr>
          <w:lang w:val="de-DE"/>
        </w:rPr>
        <w:t xml:space="preserve">, </w:t>
      </w:r>
    </w:p>
    <w:p w14:paraId="7C1AF30E" w14:textId="77777777" w:rsidR="000E1DAE" w:rsidRPr="0007248C" w:rsidRDefault="00D90E8E" w:rsidP="0007248C">
      <w:pPr>
        <w:pStyle w:val="af0"/>
        <w:numPr>
          <w:ilvl w:val="0"/>
          <w:numId w:val="2"/>
        </w:numPr>
        <w:ind w:leftChars="0"/>
        <w:rPr>
          <w:lang w:val="de-DE"/>
        </w:rPr>
      </w:pPr>
      <w:r w:rsidRPr="0007248C">
        <w:rPr>
          <w:lang w:val="de-DE"/>
        </w:rPr>
        <w:t xml:space="preserve">in den Jahren 2015 und 2017. </w:t>
      </w:r>
    </w:p>
    <w:p w14:paraId="524C0E01" w14:textId="77777777" w:rsidR="000E1DAE" w:rsidRPr="0007248C" w:rsidRDefault="00D90E8E" w:rsidP="0007248C">
      <w:pPr>
        <w:pStyle w:val="af0"/>
        <w:numPr>
          <w:ilvl w:val="0"/>
          <w:numId w:val="2"/>
        </w:numPr>
        <w:ind w:leftChars="0"/>
        <w:rPr>
          <w:lang w:val="de-DE"/>
        </w:rPr>
      </w:pPr>
      <w:r w:rsidRPr="0007248C">
        <w:rPr>
          <w:lang w:val="de-DE"/>
        </w:rPr>
        <w:t xml:space="preserve">Dabei handelten die Täter wahrscheinlich allein. </w:t>
      </w:r>
    </w:p>
    <w:p w14:paraId="03010A10" w14:textId="77777777" w:rsidR="0007248C" w:rsidRDefault="00D90E8E" w:rsidP="0007248C">
      <w:pPr>
        <w:pStyle w:val="af0"/>
        <w:numPr>
          <w:ilvl w:val="0"/>
          <w:numId w:val="2"/>
        </w:numPr>
        <w:ind w:leftChars="0"/>
        <w:rPr>
          <w:lang w:val="de-DE"/>
        </w:rPr>
      </w:pPr>
      <w:r w:rsidRPr="0007248C">
        <w:rPr>
          <w:lang w:val="de-DE"/>
        </w:rPr>
        <w:t xml:space="preserve">Die Anschläge auf Unterkünfte von Geflüchteten </w:t>
      </w:r>
    </w:p>
    <w:p w14:paraId="12594063" w14:textId="3784F6E9" w:rsidR="000E1DAE" w:rsidRPr="0007248C" w:rsidRDefault="00D90E8E" w:rsidP="0007248C">
      <w:pPr>
        <w:pStyle w:val="af0"/>
        <w:numPr>
          <w:ilvl w:val="0"/>
          <w:numId w:val="2"/>
        </w:numPr>
        <w:ind w:leftChars="0"/>
        <w:rPr>
          <w:lang w:val="de-DE"/>
        </w:rPr>
      </w:pPr>
      <w:r w:rsidRPr="0007248C">
        <w:rPr>
          <w:lang w:val="de-DE"/>
        </w:rPr>
        <w:t xml:space="preserve">in den Jahren 2015 und 2016 dagegen </w:t>
      </w:r>
    </w:p>
    <w:p w14:paraId="3E6AA251" w14:textId="4AC212D5" w:rsidR="00D90E8E" w:rsidRPr="0007248C" w:rsidRDefault="00D90E8E" w:rsidP="0007248C">
      <w:pPr>
        <w:pStyle w:val="af0"/>
        <w:numPr>
          <w:ilvl w:val="0"/>
          <w:numId w:val="2"/>
        </w:numPr>
        <w:ind w:leftChars="0"/>
        <w:rPr>
          <w:lang w:val="de-DE"/>
        </w:rPr>
      </w:pPr>
      <w:r w:rsidRPr="0007248C">
        <w:rPr>
          <w:lang w:val="de-DE"/>
        </w:rPr>
        <w:t>wurden vor allem von Neonazi-Terrororganisationen geplant und durchgeführt.</w:t>
      </w:r>
    </w:p>
    <w:p w14:paraId="15C2317F" w14:textId="743C058A" w:rsidR="000E1DAE" w:rsidRPr="0007248C" w:rsidRDefault="00D90E8E" w:rsidP="0007248C">
      <w:pPr>
        <w:pStyle w:val="af0"/>
        <w:numPr>
          <w:ilvl w:val="0"/>
          <w:numId w:val="2"/>
        </w:numPr>
        <w:ind w:leftChars="0"/>
        <w:rPr>
          <w:lang w:val="de-DE"/>
        </w:rPr>
      </w:pPr>
      <w:r w:rsidRPr="0007248C">
        <w:rPr>
          <w:lang w:val="de-DE"/>
        </w:rPr>
        <w:t xml:space="preserve">Die bekannteste rechtsextreme Terrororganisation in Deutschland </w:t>
      </w:r>
    </w:p>
    <w:p w14:paraId="2CB6F05B" w14:textId="3DAD72F9" w:rsidR="000E1DAE" w:rsidRPr="0007248C" w:rsidRDefault="0007248C" w:rsidP="0007248C">
      <w:pPr>
        <w:pStyle w:val="af0"/>
        <w:numPr>
          <w:ilvl w:val="0"/>
          <w:numId w:val="2"/>
        </w:numPr>
        <w:ind w:leftChars="0"/>
        <w:rPr>
          <w:lang w:val="de-DE"/>
        </w:rPr>
      </w:pPr>
      <w:r w:rsidRPr="0007248C">
        <w:rPr>
          <w:lang w:val="de-DE"/>
        </w:rPr>
        <w:t xml:space="preserve">war </w:t>
      </w:r>
      <w:r w:rsidR="00D90E8E" w:rsidRPr="0007248C">
        <w:rPr>
          <w:lang w:val="de-DE"/>
        </w:rPr>
        <w:t xml:space="preserve">der sogenannte „Nationalsozialistische Untergrund“ (NSU), </w:t>
      </w:r>
    </w:p>
    <w:p w14:paraId="1CF4A622" w14:textId="77777777" w:rsidR="000E1DAE" w:rsidRPr="0007248C" w:rsidRDefault="00D90E8E" w:rsidP="0007248C">
      <w:pPr>
        <w:pStyle w:val="af0"/>
        <w:numPr>
          <w:ilvl w:val="0"/>
          <w:numId w:val="2"/>
        </w:numPr>
        <w:ind w:leftChars="0"/>
        <w:rPr>
          <w:lang w:val="de-DE"/>
        </w:rPr>
      </w:pPr>
      <w:r w:rsidRPr="0007248C">
        <w:rPr>
          <w:lang w:val="de-DE"/>
        </w:rPr>
        <w:t xml:space="preserve">der 13 Jahre lang unerkannt bleiben konnte. </w:t>
      </w:r>
    </w:p>
    <w:p w14:paraId="4DAB262D" w14:textId="7CD285A8" w:rsidR="000E1DAE" w:rsidRPr="0007248C" w:rsidRDefault="0007248C" w:rsidP="0007248C">
      <w:pPr>
        <w:pStyle w:val="af0"/>
        <w:numPr>
          <w:ilvl w:val="0"/>
          <w:numId w:val="2"/>
        </w:numPr>
        <w:ind w:leftChars="0"/>
        <w:rPr>
          <w:lang w:val="de-DE"/>
        </w:rPr>
      </w:pPr>
      <w:r>
        <w:rPr>
          <w:lang w:val="de-DE"/>
        </w:rPr>
        <w:t>Sein</w:t>
      </w:r>
      <w:r w:rsidR="00D90E8E" w:rsidRPr="0007248C">
        <w:rPr>
          <w:lang w:val="de-DE"/>
        </w:rPr>
        <w:t xml:space="preserve">e Mitglieder ermordeten zwischen 2000 und 2007 </w:t>
      </w:r>
    </w:p>
    <w:p w14:paraId="083CE79E" w14:textId="77777777" w:rsidR="000E1DAE" w:rsidRPr="0007248C" w:rsidRDefault="00D90E8E" w:rsidP="0007248C">
      <w:pPr>
        <w:pStyle w:val="af0"/>
        <w:numPr>
          <w:ilvl w:val="0"/>
          <w:numId w:val="2"/>
        </w:numPr>
        <w:ind w:leftChars="0"/>
        <w:rPr>
          <w:lang w:val="de-DE"/>
        </w:rPr>
      </w:pPr>
      <w:r w:rsidRPr="0007248C">
        <w:rPr>
          <w:lang w:val="de-DE"/>
        </w:rPr>
        <w:t xml:space="preserve">neun Menschen mit Migrationshintergrund und eine Polizistin. </w:t>
      </w:r>
    </w:p>
    <w:p w14:paraId="4B17D5CD" w14:textId="77777777" w:rsidR="0007248C" w:rsidRDefault="00D90E8E" w:rsidP="0007248C">
      <w:pPr>
        <w:pStyle w:val="af0"/>
        <w:numPr>
          <w:ilvl w:val="0"/>
          <w:numId w:val="2"/>
        </w:numPr>
        <w:ind w:leftChars="0"/>
        <w:rPr>
          <w:lang w:val="de-DE"/>
        </w:rPr>
      </w:pPr>
      <w:r w:rsidRPr="0007248C">
        <w:rPr>
          <w:lang w:val="de-DE"/>
        </w:rPr>
        <w:lastRenderedPageBreak/>
        <w:t xml:space="preserve">Nachdem der NSU aufgeflogen war, </w:t>
      </w:r>
    </w:p>
    <w:p w14:paraId="232A3742" w14:textId="335E7E16" w:rsidR="000E1DAE" w:rsidRPr="0007248C" w:rsidRDefault="00D90E8E" w:rsidP="0007248C">
      <w:pPr>
        <w:pStyle w:val="af0"/>
        <w:numPr>
          <w:ilvl w:val="0"/>
          <w:numId w:val="2"/>
        </w:numPr>
        <w:ind w:leftChars="0"/>
        <w:rPr>
          <w:lang w:val="de-DE"/>
        </w:rPr>
      </w:pPr>
      <w:r w:rsidRPr="0007248C">
        <w:rPr>
          <w:lang w:val="de-DE"/>
        </w:rPr>
        <w:t xml:space="preserve">wurde in Deutschland diskutiert, </w:t>
      </w:r>
    </w:p>
    <w:p w14:paraId="1FF855B9" w14:textId="77777777" w:rsidR="000E1DAE" w:rsidRPr="0007248C" w:rsidRDefault="00D90E8E" w:rsidP="0007248C">
      <w:pPr>
        <w:pStyle w:val="af0"/>
        <w:numPr>
          <w:ilvl w:val="0"/>
          <w:numId w:val="2"/>
        </w:numPr>
        <w:ind w:leftChars="0"/>
        <w:rPr>
          <w:lang w:val="de-DE"/>
        </w:rPr>
      </w:pPr>
      <w:r w:rsidRPr="0007248C">
        <w:rPr>
          <w:lang w:val="de-DE"/>
        </w:rPr>
        <w:t xml:space="preserve">ob Behörden und Medien die Gefahr rechtsextremen Terrors zu lange unterschätzt haben. </w:t>
      </w:r>
    </w:p>
    <w:p w14:paraId="419362CF" w14:textId="2596A9AF" w:rsidR="00D90E8E" w:rsidRPr="0007248C" w:rsidRDefault="00D90E8E" w:rsidP="0007248C">
      <w:pPr>
        <w:pStyle w:val="af0"/>
        <w:numPr>
          <w:ilvl w:val="0"/>
          <w:numId w:val="2"/>
        </w:numPr>
        <w:ind w:leftChars="0"/>
        <w:rPr>
          <w:lang w:val="de-DE"/>
        </w:rPr>
      </w:pPr>
      <w:r w:rsidRPr="0007248C">
        <w:rPr>
          <w:lang w:val="de-DE"/>
        </w:rPr>
        <w:t xml:space="preserve">Diese Frage steht auch bei dem aktuellen Mord an Walter </w:t>
      </w:r>
      <w:proofErr w:type="spellStart"/>
      <w:r w:rsidRPr="0007248C">
        <w:rPr>
          <w:lang w:val="de-DE"/>
        </w:rPr>
        <w:t>Lübcke</w:t>
      </w:r>
      <w:proofErr w:type="spellEnd"/>
      <w:r w:rsidRPr="0007248C">
        <w:rPr>
          <w:lang w:val="de-DE"/>
        </w:rPr>
        <w:t xml:space="preserve"> wieder im Raum.</w:t>
      </w:r>
    </w:p>
    <w:p w14:paraId="298604A9" w14:textId="63F4545C" w:rsidR="005079BC" w:rsidRPr="00D90E8E" w:rsidRDefault="005079BC" w:rsidP="00CB29DF">
      <w:pPr>
        <w:rPr>
          <w:lang w:val="de-DE"/>
        </w:rPr>
      </w:pPr>
    </w:p>
    <w:sectPr w:rsidR="005079BC" w:rsidRPr="00D90E8E">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CAD752" w14:textId="77777777" w:rsidR="004F4A2C" w:rsidRDefault="004F4A2C" w:rsidP="00292744">
      <w:r>
        <w:separator/>
      </w:r>
    </w:p>
  </w:endnote>
  <w:endnote w:type="continuationSeparator" w:id="0">
    <w:p w14:paraId="5EC9A8E6" w14:textId="77777777" w:rsidR="004F4A2C" w:rsidRDefault="004F4A2C" w:rsidP="00292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 P丸ゴシック体E">
    <w:altName w:val="ＭＳ ゴシック"/>
    <w:panose1 w:val="020B0604020202020204"/>
    <w:charset w:val="80"/>
    <w:family w:val="modern"/>
    <w:pitch w:val="variable"/>
    <w:sig w:usb0="80000283" w:usb1="28C76CFA" w:usb2="00000010" w:usb3="00000000" w:csb0="00020001" w:csb1="00000000"/>
  </w:font>
  <w:font w:name="ＭＳ Ｐゴシック">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ＭＳ ゴシック"/>
    <w:panose1 w:val="020B0604020202020204"/>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19D10F" w14:textId="77777777" w:rsidR="004F4A2C" w:rsidRDefault="004F4A2C" w:rsidP="00292744">
      <w:r>
        <w:separator/>
      </w:r>
    </w:p>
  </w:footnote>
  <w:footnote w:type="continuationSeparator" w:id="0">
    <w:p w14:paraId="10C822F9" w14:textId="77777777" w:rsidR="004F4A2C" w:rsidRDefault="004F4A2C" w:rsidP="002927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57F0A"/>
    <w:multiLevelType w:val="hybridMultilevel"/>
    <w:tmpl w:val="ED6CD464"/>
    <w:lvl w:ilvl="0" w:tplc="0409000F">
      <w:start w:val="1"/>
      <w:numFmt w:val="decimal"/>
      <w:lvlText w:val="%1."/>
      <w:lvlJc w:val="left"/>
      <w:pPr>
        <w:ind w:left="420" w:hanging="420"/>
      </w:pPr>
    </w:lvl>
    <w:lvl w:ilvl="1" w:tplc="F0D84DDE">
      <w:start w:val="240"/>
      <w:numFmt w:val="bullet"/>
      <w:lvlText w:val="–"/>
      <w:lvlJc w:val="left"/>
      <w:pPr>
        <w:ind w:left="780" w:hanging="360"/>
      </w:pPr>
      <w:rPr>
        <w:rFonts w:ascii="Century" w:eastAsia="ＭＳ 明朝" w:hAnsi="Century" w:cs="Times New Roman"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1D67018"/>
    <w:multiLevelType w:val="hybridMultilevel"/>
    <w:tmpl w:val="38E2878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4"/>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7C"/>
    <w:rsid w:val="00007998"/>
    <w:rsid w:val="000175CD"/>
    <w:rsid w:val="0005744E"/>
    <w:rsid w:val="0007248C"/>
    <w:rsid w:val="00084D48"/>
    <w:rsid w:val="00092B9D"/>
    <w:rsid w:val="000C0582"/>
    <w:rsid w:val="000D5189"/>
    <w:rsid w:val="000E1DAE"/>
    <w:rsid w:val="001321EC"/>
    <w:rsid w:val="00183F2E"/>
    <w:rsid w:val="00196231"/>
    <w:rsid w:val="001A277C"/>
    <w:rsid w:val="001C34D2"/>
    <w:rsid w:val="001E752D"/>
    <w:rsid w:val="002122FC"/>
    <w:rsid w:val="0021658E"/>
    <w:rsid w:val="002335A3"/>
    <w:rsid w:val="00241381"/>
    <w:rsid w:val="00245D67"/>
    <w:rsid w:val="002508D0"/>
    <w:rsid w:val="002535F3"/>
    <w:rsid w:val="00287897"/>
    <w:rsid w:val="0029147F"/>
    <w:rsid w:val="00292744"/>
    <w:rsid w:val="00292A13"/>
    <w:rsid w:val="002B42A4"/>
    <w:rsid w:val="002C7C79"/>
    <w:rsid w:val="00342CAC"/>
    <w:rsid w:val="003A5A3D"/>
    <w:rsid w:val="00405C56"/>
    <w:rsid w:val="00450719"/>
    <w:rsid w:val="004646BC"/>
    <w:rsid w:val="00495D64"/>
    <w:rsid w:val="004A18CC"/>
    <w:rsid w:val="004E7D84"/>
    <w:rsid w:val="004F4A2C"/>
    <w:rsid w:val="005071B1"/>
    <w:rsid w:val="005079BC"/>
    <w:rsid w:val="00511427"/>
    <w:rsid w:val="00554B75"/>
    <w:rsid w:val="00580DDB"/>
    <w:rsid w:val="005814A5"/>
    <w:rsid w:val="00590E03"/>
    <w:rsid w:val="00593F14"/>
    <w:rsid w:val="006066FC"/>
    <w:rsid w:val="00641E60"/>
    <w:rsid w:val="00641FC7"/>
    <w:rsid w:val="006C4362"/>
    <w:rsid w:val="006F60FE"/>
    <w:rsid w:val="006F684F"/>
    <w:rsid w:val="00716F47"/>
    <w:rsid w:val="00725757"/>
    <w:rsid w:val="007317C0"/>
    <w:rsid w:val="0074401A"/>
    <w:rsid w:val="00744079"/>
    <w:rsid w:val="007B6EDE"/>
    <w:rsid w:val="007E0D20"/>
    <w:rsid w:val="007E780F"/>
    <w:rsid w:val="008048F5"/>
    <w:rsid w:val="008341D0"/>
    <w:rsid w:val="008471EE"/>
    <w:rsid w:val="00893FD9"/>
    <w:rsid w:val="008B6E19"/>
    <w:rsid w:val="008D076C"/>
    <w:rsid w:val="008E156A"/>
    <w:rsid w:val="00944AED"/>
    <w:rsid w:val="009528FE"/>
    <w:rsid w:val="0095649B"/>
    <w:rsid w:val="00996DD8"/>
    <w:rsid w:val="009A147C"/>
    <w:rsid w:val="009E13D8"/>
    <w:rsid w:val="00A2505C"/>
    <w:rsid w:val="00A415DB"/>
    <w:rsid w:val="00A4377D"/>
    <w:rsid w:val="00A454C9"/>
    <w:rsid w:val="00A8285C"/>
    <w:rsid w:val="00A94BEA"/>
    <w:rsid w:val="00AA7781"/>
    <w:rsid w:val="00AE207C"/>
    <w:rsid w:val="00B37FEC"/>
    <w:rsid w:val="00B51C13"/>
    <w:rsid w:val="00B73769"/>
    <w:rsid w:val="00BC42FB"/>
    <w:rsid w:val="00C43DF7"/>
    <w:rsid w:val="00C5220D"/>
    <w:rsid w:val="00C53C76"/>
    <w:rsid w:val="00C550E6"/>
    <w:rsid w:val="00C92179"/>
    <w:rsid w:val="00CA3BB7"/>
    <w:rsid w:val="00CB29DF"/>
    <w:rsid w:val="00CB2B20"/>
    <w:rsid w:val="00CE664A"/>
    <w:rsid w:val="00D47988"/>
    <w:rsid w:val="00D60BE6"/>
    <w:rsid w:val="00D90E8E"/>
    <w:rsid w:val="00D945FF"/>
    <w:rsid w:val="00DB36F4"/>
    <w:rsid w:val="00DE6B62"/>
    <w:rsid w:val="00DF58F1"/>
    <w:rsid w:val="00DF596F"/>
    <w:rsid w:val="00E14BF5"/>
    <w:rsid w:val="00E16036"/>
    <w:rsid w:val="00E63AA8"/>
    <w:rsid w:val="00E761F2"/>
    <w:rsid w:val="00E91977"/>
    <w:rsid w:val="00EC15F2"/>
    <w:rsid w:val="00EE1A9F"/>
    <w:rsid w:val="00EE4EB3"/>
    <w:rsid w:val="00F2132D"/>
    <w:rsid w:val="00F40BCB"/>
    <w:rsid w:val="00F65D02"/>
    <w:rsid w:val="00F74D6F"/>
    <w:rsid w:val="00F87085"/>
    <w:rsid w:val="00F90814"/>
    <w:rsid w:val="00F91883"/>
    <w:rsid w:val="00FD32C3"/>
    <w:rsid w:val="00FE0E1D"/>
    <w:rsid w:val="00FE132F"/>
    <w:rsid w:val="00FE7F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A2E3D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DF596F"/>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5079BC"/>
    <w:pPr>
      <w:keepNext/>
      <w:spacing w:beforeLines="50" w:before="18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5079BC"/>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header"/>
    <w:basedOn w:val="a"/>
    <w:link w:val="ad"/>
    <w:uiPriority w:val="99"/>
    <w:unhideWhenUsed/>
    <w:rsid w:val="00292744"/>
    <w:pPr>
      <w:tabs>
        <w:tab w:val="center" w:pos="4252"/>
        <w:tab w:val="right" w:pos="8504"/>
      </w:tabs>
      <w:snapToGrid w:val="0"/>
    </w:pPr>
  </w:style>
  <w:style w:type="character" w:customStyle="1" w:styleId="ad">
    <w:name w:val="ヘッダー (文字)"/>
    <w:basedOn w:val="a1"/>
    <w:link w:val="ac"/>
    <w:uiPriority w:val="99"/>
    <w:rsid w:val="00292744"/>
    <w:rPr>
      <w:kern w:val="2"/>
      <w:sz w:val="21"/>
      <w:szCs w:val="22"/>
    </w:rPr>
  </w:style>
  <w:style w:type="paragraph" w:styleId="ae">
    <w:name w:val="footer"/>
    <w:basedOn w:val="a"/>
    <w:link w:val="af"/>
    <w:uiPriority w:val="99"/>
    <w:unhideWhenUsed/>
    <w:rsid w:val="00292744"/>
    <w:pPr>
      <w:tabs>
        <w:tab w:val="center" w:pos="4252"/>
        <w:tab w:val="right" w:pos="8504"/>
      </w:tabs>
      <w:snapToGrid w:val="0"/>
    </w:pPr>
  </w:style>
  <w:style w:type="character" w:customStyle="1" w:styleId="af">
    <w:name w:val="フッター (文字)"/>
    <w:basedOn w:val="a1"/>
    <w:link w:val="ae"/>
    <w:uiPriority w:val="99"/>
    <w:rsid w:val="00292744"/>
    <w:rPr>
      <w:kern w:val="2"/>
      <w:sz w:val="21"/>
      <w:szCs w:val="22"/>
    </w:rPr>
  </w:style>
  <w:style w:type="paragraph" w:customStyle="1" w:styleId="dkmanu">
    <w:name w:val="dkmanu"/>
    <w:basedOn w:val="a"/>
    <w:rsid w:val="00593F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semiHidden/>
    <w:unhideWhenUsed/>
    <w:rsid w:val="00DF596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List Paragraph"/>
    <w:basedOn w:val="a"/>
    <w:uiPriority w:val="34"/>
    <w:qFormat/>
    <w:rsid w:val="00405C5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85604767">
      <w:bodyDiv w:val="1"/>
      <w:marLeft w:val="0"/>
      <w:marRight w:val="0"/>
      <w:marTop w:val="0"/>
      <w:marBottom w:val="0"/>
      <w:divBdr>
        <w:top w:val="none" w:sz="0" w:space="0" w:color="auto"/>
        <w:left w:val="none" w:sz="0" w:space="0" w:color="auto"/>
        <w:bottom w:val="none" w:sz="0" w:space="0" w:color="auto"/>
        <w:right w:val="none" w:sz="0" w:space="0" w:color="auto"/>
      </w:divBdr>
    </w:div>
    <w:div w:id="206257012">
      <w:bodyDiv w:val="1"/>
      <w:marLeft w:val="0"/>
      <w:marRight w:val="0"/>
      <w:marTop w:val="0"/>
      <w:marBottom w:val="0"/>
      <w:divBdr>
        <w:top w:val="none" w:sz="0" w:space="0" w:color="auto"/>
        <w:left w:val="none" w:sz="0" w:space="0" w:color="auto"/>
        <w:bottom w:val="none" w:sz="0" w:space="0" w:color="auto"/>
        <w:right w:val="none" w:sz="0" w:space="0" w:color="auto"/>
      </w:divBdr>
    </w:div>
    <w:div w:id="235631655">
      <w:bodyDiv w:val="1"/>
      <w:marLeft w:val="0"/>
      <w:marRight w:val="0"/>
      <w:marTop w:val="0"/>
      <w:marBottom w:val="0"/>
      <w:divBdr>
        <w:top w:val="none" w:sz="0" w:space="0" w:color="auto"/>
        <w:left w:val="none" w:sz="0" w:space="0" w:color="auto"/>
        <w:bottom w:val="none" w:sz="0" w:space="0" w:color="auto"/>
        <w:right w:val="none" w:sz="0" w:space="0" w:color="auto"/>
      </w:divBdr>
    </w:div>
    <w:div w:id="237595749">
      <w:bodyDiv w:val="1"/>
      <w:marLeft w:val="0"/>
      <w:marRight w:val="0"/>
      <w:marTop w:val="0"/>
      <w:marBottom w:val="0"/>
      <w:divBdr>
        <w:top w:val="none" w:sz="0" w:space="0" w:color="auto"/>
        <w:left w:val="none" w:sz="0" w:space="0" w:color="auto"/>
        <w:bottom w:val="none" w:sz="0" w:space="0" w:color="auto"/>
        <w:right w:val="none" w:sz="0" w:space="0" w:color="auto"/>
      </w:divBdr>
    </w:div>
    <w:div w:id="253631669">
      <w:bodyDiv w:val="1"/>
      <w:marLeft w:val="0"/>
      <w:marRight w:val="0"/>
      <w:marTop w:val="0"/>
      <w:marBottom w:val="0"/>
      <w:divBdr>
        <w:top w:val="none" w:sz="0" w:space="0" w:color="auto"/>
        <w:left w:val="none" w:sz="0" w:space="0" w:color="auto"/>
        <w:bottom w:val="none" w:sz="0" w:space="0" w:color="auto"/>
        <w:right w:val="none" w:sz="0" w:space="0" w:color="auto"/>
      </w:divBdr>
    </w:div>
    <w:div w:id="344206916">
      <w:bodyDiv w:val="1"/>
      <w:marLeft w:val="0"/>
      <w:marRight w:val="0"/>
      <w:marTop w:val="0"/>
      <w:marBottom w:val="0"/>
      <w:divBdr>
        <w:top w:val="none" w:sz="0" w:space="0" w:color="auto"/>
        <w:left w:val="none" w:sz="0" w:space="0" w:color="auto"/>
        <w:bottom w:val="none" w:sz="0" w:space="0" w:color="auto"/>
        <w:right w:val="none" w:sz="0" w:space="0" w:color="auto"/>
      </w:divBdr>
    </w:div>
    <w:div w:id="365369342">
      <w:bodyDiv w:val="1"/>
      <w:marLeft w:val="0"/>
      <w:marRight w:val="0"/>
      <w:marTop w:val="0"/>
      <w:marBottom w:val="0"/>
      <w:divBdr>
        <w:top w:val="none" w:sz="0" w:space="0" w:color="auto"/>
        <w:left w:val="none" w:sz="0" w:space="0" w:color="auto"/>
        <w:bottom w:val="none" w:sz="0" w:space="0" w:color="auto"/>
        <w:right w:val="none" w:sz="0" w:space="0" w:color="auto"/>
      </w:divBdr>
    </w:div>
    <w:div w:id="429084945">
      <w:bodyDiv w:val="1"/>
      <w:marLeft w:val="0"/>
      <w:marRight w:val="0"/>
      <w:marTop w:val="0"/>
      <w:marBottom w:val="0"/>
      <w:divBdr>
        <w:top w:val="none" w:sz="0" w:space="0" w:color="auto"/>
        <w:left w:val="none" w:sz="0" w:space="0" w:color="auto"/>
        <w:bottom w:val="none" w:sz="0" w:space="0" w:color="auto"/>
        <w:right w:val="none" w:sz="0" w:space="0" w:color="auto"/>
      </w:divBdr>
    </w:div>
    <w:div w:id="443312642">
      <w:bodyDiv w:val="1"/>
      <w:marLeft w:val="0"/>
      <w:marRight w:val="0"/>
      <w:marTop w:val="0"/>
      <w:marBottom w:val="0"/>
      <w:divBdr>
        <w:top w:val="none" w:sz="0" w:space="0" w:color="auto"/>
        <w:left w:val="none" w:sz="0" w:space="0" w:color="auto"/>
        <w:bottom w:val="none" w:sz="0" w:space="0" w:color="auto"/>
        <w:right w:val="none" w:sz="0" w:space="0" w:color="auto"/>
      </w:divBdr>
    </w:div>
    <w:div w:id="454100020">
      <w:bodyDiv w:val="1"/>
      <w:marLeft w:val="0"/>
      <w:marRight w:val="0"/>
      <w:marTop w:val="0"/>
      <w:marBottom w:val="0"/>
      <w:divBdr>
        <w:top w:val="none" w:sz="0" w:space="0" w:color="auto"/>
        <w:left w:val="none" w:sz="0" w:space="0" w:color="auto"/>
        <w:bottom w:val="none" w:sz="0" w:space="0" w:color="auto"/>
        <w:right w:val="none" w:sz="0" w:space="0" w:color="auto"/>
      </w:divBdr>
    </w:div>
    <w:div w:id="463236673">
      <w:bodyDiv w:val="1"/>
      <w:marLeft w:val="0"/>
      <w:marRight w:val="0"/>
      <w:marTop w:val="0"/>
      <w:marBottom w:val="0"/>
      <w:divBdr>
        <w:top w:val="none" w:sz="0" w:space="0" w:color="auto"/>
        <w:left w:val="none" w:sz="0" w:space="0" w:color="auto"/>
        <w:bottom w:val="none" w:sz="0" w:space="0" w:color="auto"/>
        <w:right w:val="none" w:sz="0" w:space="0" w:color="auto"/>
      </w:divBdr>
    </w:div>
    <w:div w:id="483358754">
      <w:bodyDiv w:val="1"/>
      <w:marLeft w:val="0"/>
      <w:marRight w:val="0"/>
      <w:marTop w:val="0"/>
      <w:marBottom w:val="0"/>
      <w:divBdr>
        <w:top w:val="none" w:sz="0" w:space="0" w:color="auto"/>
        <w:left w:val="none" w:sz="0" w:space="0" w:color="auto"/>
        <w:bottom w:val="none" w:sz="0" w:space="0" w:color="auto"/>
        <w:right w:val="none" w:sz="0" w:space="0" w:color="auto"/>
      </w:divBdr>
    </w:div>
    <w:div w:id="532887821">
      <w:bodyDiv w:val="1"/>
      <w:marLeft w:val="0"/>
      <w:marRight w:val="0"/>
      <w:marTop w:val="0"/>
      <w:marBottom w:val="0"/>
      <w:divBdr>
        <w:top w:val="none" w:sz="0" w:space="0" w:color="auto"/>
        <w:left w:val="none" w:sz="0" w:space="0" w:color="auto"/>
        <w:bottom w:val="none" w:sz="0" w:space="0" w:color="auto"/>
        <w:right w:val="none" w:sz="0" w:space="0" w:color="auto"/>
      </w:divBdr>
    </w:div>
    <w:div w:id="672950897">
      <w:bodyDiv w:val="1"/>
      <w:marLeft w:val="0"/>
      <w:marRight w:val="0"/>
      <w:marTop w:val="0"/>
      <w:marBottom w:val="0"/>
      <w:divBdr>
        <w:top w:val="none" w:sz="0" w:space="0" w:color="auto"/>
        <w:left w:val="none" w:sz="0" w:space="0" w:color="auto"/>
        <w:bottom w:val="none" w:sz="0" w:space="0" w:color="auto"/>
        <w:right w:val="none" w:sz="0" w:space="0" w:color="auto"/>
      </w:divBdr>
    </w:div>
    <w:div w:id="760880803">
      <w:bodyDiv w:val="1"/>
      <w:marLeft w:val="0"/>
      <w:marRight w:val="0"/>
      <w:marTop w:val="0"/>
      <w:marBottom w:val="0"/>
      <w:divBdr>
        <w:top w:val="none" w:sz="0" w:space="0" w:color="auto"/>
        <w:left w:val="none" w:sz="0" w:space="0" w:color="auto"/>
        <w:bottom w:val="none" w:sz="0" w:space="0" w:color="auto"/>
        <w:right w:val="none" w:sz="0" w:space="0" w:color="auto"/>
      </w:divBdr>
    </w:div>
    <w:div w:id="808716871">
      <w:bodyDiv w:val="1"/>
      <w:marLeft w:val="0"/>
      <w:marRight w:val="0"/>
      <w:marTop w:val="0"/>
      <w:marBottom w:val="0"/>
      <w:divBdr>
        <w:top w:val="none" w:sz="0" w:space="0" w:color="auto"/>
        <w:left w:val="none" w:sz="0" w:space="0" w:color="auto"/>
        <w:bottom w:val="none" w:sz="0" w:space="0" w:color="auto"/>
        <w:right w:val="none" w:sz="0" w:space="0" w:color="auto"/>
      </w:divBdr>
      <w:divsChild>
        <w:div w:id="1166362867">
          <w:marLeft w:val="0"/>
          <w:marRight w:val="150"/>
          <w:marTop w:val="0"/>
          <w:marBottom w:val="0"/>
          <w:divBdr>
            <w:top w:val="none" w:sz="0" w:space="0" w:color="auto"/>
            <w:left w:val="none" w:sz="0" w:space="0" w:color="auto"/>
            <w:bottom w:val="single" w:sz="6" w:space="12" w:color="D3CFCA"/>
            <w:right w:val="none" w:sz="0" w:space="0" w:color="auto"/>
          </w:divBdr>
        </w:div>
      </w:divsChild>
    </w:div>
    <w:div w:id="812798356">
      <w:bodyDiv w:val="1"/>
      <w:marLeft w:val="0"/>
      <w:marRight w:val="0"/>
      <w:marTop w:val="0"/>
      <w:marBottom w:val="0"/>
      <w:divBdr>
        <w:top w:val="none" w:sz="0" w:space="0" w:color="auto"/>
        <w:left w:val="none" w:sz="0" w:space="0" w:color="auto"/>
        <w:bottom w:val="none" w:sz="0" w:space="0" w:color="auto"/>
        <w:right w:val="none" w:sz="0" w:space="0" w:color="auto"/>
      </w:divBdr>
    </w:div>
    <w:div w:id="884024909">
      <w:bodyDiv w:val="1"/>
      <w:marLeft w:val="0"/>
      <w:marRight w:val="0"/>
      <w:marTop w:val="0"/>
      <w:marBottom w:val="0"/>
      <w:divBdr>
        <w:top w:val="none" w:sz="0" w:space="0" w:color="auto"/>
        <w:left w:val="none" w:sz="0" w:space="0" w:color="auto"/>
        <w:bottom w:val="none" w:sz="0" w:space="0" w:color="auto"/>
        <w:right w:val="none" w:sz="0" w:space="0" w:color="auto"/>
      </w:divBdr>
    </w:div>
    <w:div w:id="994339708">
      <w:bodyDiv w:val="1"/>
      <w:marLeft w:val="0"/>
      <w:marRight w:val="0"/>
      <w:marTop w:val="0"/>
      <w:marBottom w:val="0"/>
      <w:divBdr>
        <w:top w:val="none" w:sz="0" w:space="0" w:color="auto"/>
        <w:left w:val="none" w:sz="0" w:space="0" w:color="auto"/>
        <w:bottom w:val="none" w:sz="0" w:space="0" w:color="auto"/>
        <w:right w:val="none" w:sz="0" w:space="0" w:color="auto"/>
      </w:divBdr>
    </w:div>
    <w:div w:id="1032265978">
      <w:bodyDiv w:val="1"/>
      <w:marLeft w:val="0"/>
      <w:marRight w:val="0"/>
      <w:marTop w:val="0"/>
      <w:marBottom w:val="0"/>
      <w:divBdr>
        <w:top w:val="none" w:sz="0" w:space="0" w:color="auto"/>
        <w:left w:val="none" w:sz="0" w:space="0" w:color="auto"/>
        <w:bottom w:val="none" w:sz="0" w:space="0" w:color="auto"/>
        <w:right w:val="none" w:sz="0" w:space="0" w:color="auto"/>
      </w:divBdr>
      <w:divsChild>
        <w:div w:id="532377382">
          <w:marLeft w:val="0"/>
          <w:marRight w:val="150"/>
          <w:marTop w:val="0"/>
          <w:marBottom w:val="0"/>
          <w:divBdr>
            <w:top w:val="none" w:sz="0" w:space="0" w:color="auto"/>
            <w:left w:val="none" w:sz="0" w:space="0" w:color="auto"/>
            <w:bottom w:val="single" w:sz="6" w:space="12" w:color="D3CFCA"/>
            <w:right w:val="none" w:sz="0" w:space="0" w:color="auto"/>
          </w:divBdr>
        </w:div>
      </w:divsChild>
    </w:div>
    <w:div w:id="1107188997">
      <w:bodyDiv w:val="1"/>
      <w:marLeft w:val="0"/>
      <w:marRight w:val="0"/>
      <w:marTop w:val="0"/>
      <w:marBottom w:val="0"/>
      <w:divBdr>
        <w:top w:val="none" w:sz="0" w:space="0" w:color="auto"/>
        <w:left w:val="none" w:sz="0" w:space="0" w:color="auto"/>
        <w:bottom w:val="none" w:sz="0" w:space="0" w:color="auto"/>
        <w:right w:val="none" w:sz="0" w:space="0" w:color="auto"/>
      </w:divBdr>
      <w:divsChild>
        <w:div w:id="1924995936">
          <w:marLeft w:val="0"/>
          <w:marRight w:val="150"/>
          <w:marTop w:val="0"/>
          <w:marBottom w:val="0"/>
          <w:divBdr>
            <w:top w:val="none" w:sz="0" w:space="0" w:color="auto"/>
            <w:left w:val="none" w:sz="0" w:space="0" w:color="auto"/>
            <w:bottom w:val="single" w:sz="6" w:space="12" w:color="D3CFCA"/>
            <w:right w:val="none" w:sz="0" w:space="0" w:color="auto"/>
          </w:divBdr>
        </w:div>
      </w:divsChild>
    </w:div>
    <w:div w:id="1121337701">
      <w:bodyDiv w:val="1"/>
      <w:marLeft w:val="0"/>
      <w:marRight w:val="0"/>
      <w:marTop w:val="0"/>
      <w:marBottom w:val="0"/>
      <w:divBdr>
        <w:top w:val="none" w:sz="0" w:space="0" w:color="auto"/>
        <w:left w:val="none" w:sz="0" w:space="0" w:color="auto"/>
        <w:bottom w:val="none" w:sz="0" w:space="0" w:color="auto"/>
        <w:right w:val="none" w:sz="0" w:space="0" w:color="auto"/>
      </w:divBdr>
    </w:div>
    <w:div w:id="1130897201">
      <w:bodyDiv w:val="1"/>
      <w:marLeft w:val="0"/>
      <w:marRight w:val="0"/>
      <w:marTop w:val="0"/>
      <w:marBottom w:val="0"/>
      <w:divBdr>
        <w:top w:val="none" w:sz="0" w:space="0" w:color="auto"/>
        <w:left w:val="none" w:sz="0" w:space="0" w:color="auto"/>
        <w:bottom w:val="none" w:sz="0" w:space="0" w:color="auto"/>
        <w:right w:val="none" w:sz="0" w:space="0" w:color="auto"/>
      </w:divBdr>
    </w:div>
    <w:div w:id="1164055540">
      <w:bodyDiv w:val="1"/>
      <w:marLeft w:val="0"/>
      <w:marRight w:val="0"/>
      <w:marTop w:val="0"/>
      <w:marBottom w:val="0"/>
      <w:divBdr>
        <w:top w:val="none" w:sz="0" w:space="0" w:color="auto"/>
        <w:left w:val="none" w:sz="0" w:space="0" w:color="auto"/>
        <w:bottom w:val="none" w:sz="0" w:space="0" w:color="auto"/>
        <w:right w:val="none" w:sz="0" w:space="0" w:color="auto"/>
      </w:divBdr>
    </w:div>
    <w:div w:id="1209605276">
      <w:bodyDiv w:val="1"/>
      <w:marLeft w:val="0"/>
      <w:marRight w:val="0"/>
      <w:marTop w:val="0"/>
      <w:marBottom w:val="0"/>
      <w:divBdr>
        <w:top w:val="none" w:sz="0" w:space="0" w:color="auto"/>
        <w:left w:val="none" w:sz="0" w:space="0" w:color="auto"/>
        <w:bottom w:val="none" w:sz="0" w:space="0" w:color="auto"/>
        <w:right w:val="none" w:sz="0" w:space="0" w:color="auto"/>
      </w:divBdr>
    </w:div>
    <w:div w:id="1228489955">
      <w:bodyDiv w:val="1"/>
      <w:marLeft w:val="0"/>
      <w:marRight w:val="0"/>
      <w:marTop w:val="0"/>
      <w:marBottom w:val="0"/>
      <w:divBdr>
        <w:top w:val="none" w:sz="0" w:space="0" w:color="auto"/>
        <w:left w:val="none" w:sz="0" w:space="0" w:color="auto"/>
        <w:bottom w:val="none" w:sz="0" w:space="0" w:color="auto"/>
        <w:right w:val="none" w:sz="0" w:space="0" w:color="auto"/>
      </w:divBdr>
    </w:div>
    <w:div w:id="1232157736">
      <w:bodyDiv w:val="1"/>
      <w:marLeft w:val="0"/>
      <w:marRight w:val="0"/>
      <w:marTop w:val="0"/>
      <w:marBottom w:val="0"/>
      <w:divBdr>
        <w:top w:val="none" w:sz="0" w:space="0" w:color="auto"/>
        <w:left w:val="none" w:sz="0" w:space="0" w:color="auto"/>
        <w:bottom w:val="none" w:sz="0" w:space="0" w:color="auto"/>
        <w:right w:val="none" w:sz="0" w:space="0" w:color="auto"/>
      </w:divBdr>
    </w:div>
    <w:div w:id="1320884327">
      <w:bodyDiv w:val="1"/>
      <w:marLeft w:val="0"/>
      <w:marRight w:val="0"/>
      <w:marTop w:val="0"/>
      <w:marBottom w:val="0"/>
      <w:divBdr>
        <w:top w:val="none" w:sz="0" w:space="0" w:color="auto"/>
        <w:left w:val="none" w:sz="0" w:space="0" w:color="auto"/>
        <w:bottom w:val="none" w:sz="0" w:space="0" w:color="auto"/>
        <w:right w:val="none" w:sz="0" w:space="0" w:color="auto"/>
      </w:divBdr>
    </w:div>
    <w:div w:id="1352488267">
      <w:bodyDiv w:val="1"/>
      <w:marLeft w:val="0"/>
      <w:marRight w:val="0"/>
      <w:marTop w:val="0"/>
      <w:marBottom w:val="0"/>
      <w:divBdr>
        <w:top w:val="none" w:sz="0" w:space="0" w:color="auto"/>
        <w:left w:val="none" w:sz="0" w:space="0" w:color="auto"/>
        <w:bottom w:val="none" w:sz="0" w:space="0" w:color="auto"/>
        <w:right w:val="none" w:sz="0" w:space="0" w:color="auto"/>
      </w:divBdr>
    </w:div>
    <w:div w:id="1446192080">
      <w:bodyDiv w:val="1"/>
      <w:marLeft w:val="0"/>
      <w:marRight w:val="0"/>
      <w:marTop w:val="0"/>
      <w:marBottom w:val="0"/>
      <w:divBdr>
        <w:top w:val="none" w:sz="0" w:space="0" w:color="auto"/>
        <w:left w:val="none" w:sz="0" w:space="0" w:color="auto"/>
        <w:bottom w:val="none" w:sz="0" w:space="0" w:color="auto"/>
        <w:right w:val="none" w:sz="0" w:space="0" w:color="auto"/>
      </w:divBdr>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529292468">
      <w:bodyDiv w:val="1"/>
      <w:marLeft w:val="0"/>
      <w:marRight w:val="0"/>
      <w:marTop w:val="0"/>
      <w:marBottom w:val="0"/>
      <w:divBdr>
        <w:top w:val="none" w:sz="0" w:space="0" w:color="auto"/>
        <w:left w:val="none" w:sz="0" w:space="0" w:color="auto"/>
        <w:bottom w:val="none" w:sz="0" w:space="0" w:color="auto"/>
        <w:right w:val="none" w:sz="0" w:space="0" w:color="auto"/>
      </w:divBdr>
    </w:div>
    <w:div w:id="1612711450">
      <w:bodyDiv w:val="1"/>
      <w:marLeft w:val="0"/>
      <w:marRight w:val="0"/>
      <w:marTop w:val="0"/>
      <w:marBottom w:val="0"/>
      <w:divBdr>
        <w:top w:val="none" w:sz="0" w:space="0" w:color="auto"/>
        <w:left w:val="none" w:sz="0" w:space="0" w:color="auto"/>
        <w:bottom w:val="none" w:sz="0" w:space="0" w:color="auto"/>
        <w:right w:val="none" w:sz="0" w:space="0" w:color="auto"/>
      </w:divBdr>
    </w:div>
    <w:div w:id="1831559065">
      <w:bodyDiv w:val="1"/>
      <w:marLeft w:val="0"/>
      <w:marRight w:val="0"/>
      <w:marTop w:val="0"/>
      <w:marBottom w:val="0"/>
      <w:divBdr>
        <w:top w:val="none" w:sz="0" w:space="0" w:color="auto"/>
        <w:left w:val="none" w:sz="0" w:space="0" w:color="auto"/>
        <w:bottom w:val="none" w:sz="0" w:space="0" w:color="auto"/>
        <w:right w:val="none" w:sz="0" w:space="0" w:color="auto"/>
      </w:divBdr>
    </w:div>
    <w:div w:id="1865898928">
      <w:bodyDiv w:val="1"/>
      <w:marLeft w:val="0"/>
      <w:marRight w:val="0"/>
      <w:marTop w:val="0"/>
      <w:marBottom w:val="0"/>
      <w:divBdr>
        <w:top w:val="none" w:sz="0" w:space="0" w:color="auto"/>
        <w:left w:val="none" w:sz="0" w:space="0" w:color="auto"/>
        <w:bottom w:val="none" w:sz="0" w:space="0" w:color="auto"/>
        <w:right w:val="none" w:sz="0" w:space="0" w:color="auto"/>
      </w:divBdr>
    </w:div>
    <w:div w:id="1875116277">
      <w:bodyDiv w:val="1"/>
      <w:marLeft w:val="0"/>
      <w:marRight w:val="0"/>
      <w:marTop w:val="0"/>
      <w:marBottom w:val="0"/>
      <w:divBdr>
        <w:top w:val="none" w:sz="0" w:space="0" w:color="auto"/>
        <w:left w:val="none" w:sz="0" w:space="0" w:color="auto"/>
        <w:bottom w:val="none" w:sz="0" w:space="0" w:color="auto"/>
        <w:right w:val="none" w:sz="0" w:space="0" w:color="auto"/>
      </w:divBdr>
    </w:div>
    <w:div w:id="2024672422">
      <w:bodyDiv w:val="1"/>
      <w:marLeft w:val="0"/>
      <w:marRight w:val="0"/>
      <w:marTop w:val="0"/>
      <w:marBottom w:val="0"/>
      <w:divBdr>
        <w:top w:val="none" w:sz="0" w:space="0" w:color="auto"/>
        <w:left w:val="none" w:sz="0" w:space="0" w:color="auto"/>
        <w:bottom w:val="none" w:sz="0" w:space="0" w:color="auto"/>
        <w:right w:val="none" w:sz="0" w:space="0" w:color="auto"/>
      </w:divBdr>
    </w:div>
    <w:div w:id="2029672034">
      <w:bodyDiv w:val="1"/>
      <w:marLeft w:val="0"/>
      <w:marRight w:val="0"/>
      <w:marTop w:val="0"/>
      <w:marBottom w:val="0"/>
      <w:divBdr>
        <w:top w:val="none" w:sz="0" w:space="0" w:color="auto"/>
        <w:left w:val="none" w:sz="0" w:space="0" w:color="auto"/>
        <w:bottom w:val="none" w:sz="0" w:space="0" w:color="auto"/>
        <w:right w:val="none" w:sz="0" w:space="0" w:color="auto"/>
      </w:divBdr>
    </w:div>
    <w:div w:id="2037923170">
      <w:bodyDiv w:val="1"/>
      <w:marLeft w:val="0"/>
      <w:marRight w:val="0"/>
      <w:marTop w:val="0"/>
      <w:marBottom w:val="0"/>
      <w:divBdr>
        <w:top w:val="none" w:sz="0" w:space="0" w:color="auto"/>
        <w:left w:val="none" w:sz="0" w:space="0" w:color="auto"/>
        <w:bottom w:val="none" w:sz="0" w:space="0" w:color="auto"/>
        <w:right w:val="none" w:sz="0" w:space="0" w:color="auto"/>
      </w:divBdr>
    </w:div>
    <w:div w:id="2145804176">
      <w:bodyDiv w:val="1"/>
      <w:marLeft w:val="0"/>
      <w:marRight w:val="0"/>
      <w:marTop w:val="0"/>
      <w:marBottom w:val="0"/>
      <w:divBdr>
        <w:top w:val="none" w:sz="0" w:space="0" w:color="auto"/>
        <w:left w:val="none" w:sz="0" w:space="0" w:color="auto"/>
        <w:bottom w:val="none" w:sz="0" w:space="0" w:color="auto"/>
        <w:right w:val="none" w:sz="0" w:space="0" w:color="auto"/>
      </w:divBdr>
      <w:divsChild>
        <w:div w:id="2010281966">
          <w:marLeft w:val="0"/>
          <w:marRight w:val="150"/>
          <w:marTop w:val="0"/>
          <w:marBottom w:val="0"/>
          <w:divBdr>
            <w:top w:val="none" w:sz="0" w:space="0" w:color="auto"/>
            <w:left w:val="none" w:sz="0" w:space="0" w:color="auto"/>
            <w:bottom w:val="single" w:sz="6" w:space="12" w:color="D3CFCA"/>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EC122-7529-C94A-845B-884359AD2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6</Pages>
  <Words>870</Words>
  <Characters>4963</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別所良美</cp:lastModifiedBy>
  <cp:revision>7</cp:revision>
  <cp:lastPrinted>2018-11-28T15:17:00Z</cp:lastPrinted>
  <dcterms:created xsi:type="dcterms:W3CDTF">2019-07-26T16:02:00Z</dcterms:created>
  <dcterms:modified xsi:type="dcterms:W3CDTF">2019-10-07T13:41:00Z</dcterms:modified>
</cp:coreProperties>
</file>